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C" w:rsidRPr="00565610" w:rsidRDefault="00F621EB" w:rsidP="00325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</w:p>
    <w:p w:rsidR="00A12A7D" w:rsidRPr="00565610" w:rsidRDefault="008C7A57" w:rsidP="00A12A7D">
      <w:pPr>
        <w:pStyle w:val="a4"/>
        <w:shd w:val="clear" w:color="auto" w:fill="FFFFFF"/>
        <w:ind w:firstLine="540"/>
        <w:jc w:val="center"/>
        <w:rPr>
          <w:rFonts w:cs="Arial"/>
          <w:b/>
          <w:bCs/>
          <w:caps/>
          <w:sz w:val="20"/>
        </w:rPr>
      </w:pPr>
      <w:r w:rsidRPr="00565610">
        <w:rPr>
          <w:b/>
          <w:sz w:val="20"/>
        </w:rPr>
        <w:t xml:space="preserve">НА </w:t>
      </w:r>
      <w:r w:rsidR="00370D20" w:rsidRPr="00565610">
        <w:rPr>
          <w:b/>
          <w:sz w:val="20"/>
        </w:rPr>
        <w:t>РІЧНИХ</w:t>
      </w:r>
      <w:r w:rsidRPr="00565610">
        <w:rPr>
          <w:b/>
          <w:sz w:val="20"/>
        </w:rPr>
        <w:t xml:space="preserve"> ЗАГАЛЬНИХ ЗБОРАХ </w:t>
      </w:r>
      <w:r w:rsidR="00271857" w:rsidRPr="00565610">
        <w:rPr>
          <w:b/>
          <w:bCs/>
          <w:sz w:val="20"/>
        </w:rPr>
        <w:t>ПРИВАТНОГО</w:t>
      </w:r>
      <w:r w:rsidRPr="00565610">
        <w:rPr>
          <w:b/>
          <w:bCs/>
          <w:sz w:val="20"/>
        </w:rPr>
        <w:t xml:space="preserve"> АКЦІОНЕРНОГО ТОВАРИСТВА </w:t>
      </w:r>
      <w:r w:rsidR="00A12A7D" w:rsidRPr="00565610">
        <w:rPr>
          <w:rFonts w:cs="Arial"/>
          <w:b/>
          <w:bCs/>
          <w:caps/>
          <w:sz w:val="20"/>
        </w:rPr>
        <w:t>«Вінницьке управління механізації №574»</w:t>
      </w:r>
    </w:p>
    <w:p w:rsidR="00370D20" w:rsidRPr="00565610" w:rsidRDefault="00370D20" w:rsidP="00370D20">
      <w:pPr>
        <w:pStyle w:val="a4"/>
        <w:ind w:firstLine="540"/>
        <w:jc w:val="center"/>
        <w:rPr>
          <w:b/>
          <w:bCs/>
          <w:sz w:val="20"/>
        </w:rPr>
      </w:pPr>
    </w:p>
    <w:p w:rsidR="00F621EB" w:rsidRPr="00565610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A12A7D" w:rsidRPr="00565610">
        <w:rPr>
          <w:rFonts w:ascii="Times New Roman" w:hAnsi="Times New Roman" w:cs="Times New Roman"/>
          <w:b/>
          <w:sz w:val="20"/>
          <w:szCs w:val="20"/>
        </w:rPr>
        <w:t>3</w:t>
      </w:r>
      <w:r w:rsidR="00432833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005402" w:rsidRPr="00565610">
        <w:rPr>
          <w:rFonts w:ascii="Times New Roman" w:hAnsi="Times New Roman" w:cs="Times New Roman"/>
          <w:b/>
          <w:sz w:val="20"/>
          <w:szCs w:val="20"/>
        </w:rPr>
        <w:t>березня</w:t>
      </w:r>
      <w:r w:rsidRPr="0056561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F625E" w:rsidRPr="00565610">
        <w:rPr>
          <w:rFonts w:ascii="Times New Roman" w:hAnsi="Times New Roman" w:cs="Times New Roman"/>
          <w:b/>
          <w:sz w:val="20"/>
          <w:szCs w:val="20"/>
        </w:rPr>
        <w:t>2</w:t>
      </w:r>
      <w:r w:rsidR="00432833">
        <w:rPr>
          <w:rFonts w:ascii="Times New Roman" w:hAnsi="Times New Roman" w:cs="Times New Roman"/>
          <w:b/>
          <w:sz w:val="20"/>
          <w:szCs w:val="20"/>
        </w:rPr>
        <w:t>1</w:t>
      </w:r>
      <w:r w:rsidRPr="00565610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Pr="00F512C4" w:rsidRDefault="00273FCE" w:rsidP="00273FCE">
      <w:pPr>
        <w:pStyle w:val="a4"/>
        <w:ind w:right="-1" w:firstLine="284"/>
        <w:rPr>
          <w:sz w:val="20"/>
        </w:rPr>
      </w:pPr>
      <w:r w:rsidRPr="00F512C4">
        <w:rPr>
          <w:sz w:val="20"/>
        </w:rPr>
        <w:t xml:space="preserve">Для участі у голосуванні на </w:t>
      </w:r>
      <w:r w:rsidR="00370D20" w:rsidRPr="00F512C4">
        <w:rPr>
          <w:sz w:val="20"/>
        </w:rPr>
        <w:t>річних</w:t>
      </w:r>
      <w:r w:rsidRPr="00F512C4">
        <w:rPr>
          <w:sz w:val="20"/>
        </w:rPr>
        <w:t xml:space="preserve"> Загальних зборах акціонерів </w:t>
      </w:r>
      <w:r w:rsidR="00A12A7D" w:rsidRPr="00F512C4">
        <w:rPr>
          <w:bCs/>
          <w:caps/>
          <w:sz w:val="20"/>
        </w:rPr>
        <w:t>ПРАТ  «ВУМ № 574»</w:t>
      </w:r>
      <w:r w:rsidR="00A12A7D" w:rsidRPr="00F512C4">
        <w:rPr>
          <w:bCs/>
          <w:caps/>
        </w:rPr>
        <w:t xml:space="preserve"> </w:t>
      </w:r>
      <w:r w:rsidRPr="00F512C4">
        <w:rPr>
          <w:sz w:val="20"/>
        </w:rPr>
        <w:t xml:space="preserve">зареєстровані власники </w:t>
      </w:r>
      <w:r w:rsidR="00365D87">
        <w:rPr>
          <w:sz w:val="20"/>
        </w:rPr>
        <w:t>1 951</w:t>
      </w:r>
      <w:r w:rsidR="00365D87">
        <w:rPr>
          <w:sz w:val="20"/>
        </w:rPr>
        <w:t> </w:t>
      </w:r>
      <w:r w:rsidR="00365D87">
        <w:rPr>
          <w:sz w:val="20"/>
        </w:rPr>
        <w:t xml:space="preserve">341 </w:t>
      </w:r>
      <w:r w:rsidRPr="00F512C4">
        <w:rPr>
          <w:sz w:val="20"/>
        </w:rPr>
        <w:t xml:space="preserve">голосуючих акцій Товариства, що складає </w:t>
      </w:r>
      <w:r w:rsidR="00171BE9">
        <w:rPr>
          <w:sz w:val="20"/>
        </w:rPr>
        <w:t>99,7</w:t>
      </w:r>
      <w:r w:rsidR="00171BE9">
        <w:rPr>
          <w:sz w:val="20"/>
        </w:rPr>
        <w:t>9</w:t>
      </w:r>
      <w:r w:rsidRPr="00F512C4">
        <w:rPr>
          <w:bCs/>
          <w:sz w:val="20"/>
        </w:rPr>
        <w:t>%</w:t>
      </w:r>
      <w:r w:rsidRPr="00F512C4">
        <w:rPr>
          <w:sz w:val="20"/>
        </w:rPr>
        <w:t xml:space="preserve"> голосуючих акцій Товариства. Акції є голосуючими з усіх питань порядку денного.</w:t>
      </w:r>
    </w:p>
    <w:p w:rsidR="00273FCE" w:rsidRPr="00565610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565610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565610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CC6DB0" w:rsidRPr="00565610" w:rsidRDefault="00CC6DB0" w:rsidP="00CC6DB0">
      <w:pPr>
        <w:pStyle w:val="a4"/>
        <w:ind w:firstLine="360"/>
        <w:rPr>
          <w:b/>
          <w:bCs/>
          <w:spacing w:val="-2"/>
          <w:sz w:val="20"/>
        </w:rPr>
      </w:pPr>
      <w:r w:rsidRPr="00565610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F6263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365D87" w:rsidP="00273FCE">
            <w:pPr>
              <w:pStyle w:val="a4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1 951 341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C6DB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C6DB0" w:rsidRPr="00565610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565610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993A46" w:rsidRPr="00565610" w:rsidRDefault="00993A46" w:rsidP="00993A46">
      <w:pPr>
        <w:pStyle w:val="WW-31"/>
        <w:shd w:val="clear" w:color="auto" w:fill="FFFFFF"/>
        <w:ind w:firstLine="284"/>
        <w:rPr>
          <w:i w:val="0"/>
        </w:rPr>
      </w:pPr>
      <w:r w:rsidRPr="00565610">
        <w:rPr>
          <w:i w:val="0"/>
        </w:rPr>
        <w:t>1. Обрати лічильну комісію у складі голова лічильної комісії</w:t>
      </w:r>
      <w:r w:rsidRPr="00565610">
        <w:t xml:space="preserve"> </w:t>
      </w:r>
      <w:proofErr w:type="spellStart"/>
      <w:r w:rsidRPr="00565610">
        <w:rPr>
          <w:i w:val="0"/>
        </w:rPr>
        <w:t>Беринда</w:t>
      </w:r>
      <w:proofErr w:type="spellEnd"/>
      <w:r w:rsidRPr="00565610">
        <w:rPr>
          <w:i w:val="0"/>
        </w:rPr>
        <w:t xml:space="preserve"> Іван Іванович, члени лічильної комісії </w:t>
      </w:r>
      <w:r w:rsidR="00E463AC">
        <w:rPr>
          <w:i w:val="0"/>
        </w:rPr>
        <w:t>Мазур Володимир Володимирович, Павлюк Віктор Леонідович</w:t>
      </w:r>
      <w:r w:rsidRPr="00565610">
        <w:rPr>
          <w:i w:val="0"/>
        </w:rPr>
        <w:t xml:space="preserve">. </w:t>
      </w:r>
    </w:p>
    <w:p w:rsidR="00993A46" w:rsidRPr="00565610" w:rsidRDefault="00993A46" w:rsidP="00993A46">
      <w:pPr>
        <w:pStyle w:val="WW-3"/>
        <w:shd w:val="clear" w:color="auto" w:fill="FFFFFF"/>
        <w:ind w:firstLine="284"/>
        <w:rPr>
          <w:b w:val="0"/>
          <w:sz w:val="20"/>
          <w:szCs w:val="20"/>
        </w:rPr>
      </w:pPr>
      <w:r w:rsidRPr="00565610">
        <w:rPr>
          <w:b w:val="0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565610">
        <w:rPr>
          <w:b/>
          <w:caps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>Обрання Голови та Секретаря Загальних зборів.</w:t>
      </w:r>
    </w:p>
    <w:p w:rsidR="007C4622" w:rsidRPr="00565610" w:rsidRDefault="007C4622" w:rsidP="007C4622">
      <w:pPr>
        <w:pStyle w:val="a4"/>
        <w:ind w:firstLine="360"/>
        <w:rPr>
          <w:b/>
          <w:bCs/>
          <w:spacing w:val="-2"/>
          <w:sz w:val="20"/>
        </w:rPr>
      </w:pPr>
      <w:r w:rsidRPr="00565610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A2699D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365D87" w:rsidP="00271857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1 951 341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C85606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0E287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4622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7C4622" w:rsidRPr="00565610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565610" w:rsidRDefault="007C4622" w:rsidP="007C462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993A46" w:rsidRPr="00565610" w:rsidRDefault="00993A46" w:rsidP="00993A46">
      <w:pPr>
        <w:pStyle w:val="WW-3"/>
        <w:shd w:val="clear" w:color="auto" w:fill="FFFFFF"/>
        <w:ind w:firstLine="284"/>
        <w:rPr>
          <w:b w:val="0"/>
          <w:sz w:val="20"/>
          <w:szCs w:val="20"/>
        </w:rPr>
      </w:pPr>
      <w:r w:rsidRPr="00565610">
        <w:rPr>
          <w:b w:val="0"/>
          <w:sz w:val="20"/>
          <w:szCs w:val="20"/>
        </w:rPr>
        <w:t>Обрати Головою загальних зборів Підлісного Володимира Григоровича, Секретарем загальних зборів  Мар’янчик Олену Петрівну.</w:t>
      </w:r>
    </w:p>
    <w:p w:rsidR="00C85606" w:rsidRPr="00565610" w:rsidRDefault="00C85606" w:rsidP="00C85606">
      <w:pPr>
        <w:pStyle w:val="a4"/>
        <w:ind w:firstLine="284"/>
        <w:rPr>
          <w:bCs/>
          <w:sz w:val="20"/>
          <w:u w:val="single"/>
        </w:rPr>
      </w:pPr>
    </w:p>
    <w:p w:rsidR="00993A46" w:rsidRPr="00565610" w:rsidRDefault="00993A46" w:rsidP="00C85606">
      <w:pPr>
        <w:pStyle w:val="a4"/>
        <w:ind w:firstLine="284"/>
        <w:rPr>
          <w:bCs/>
          <w:sz w:val="20"/>
          <w:u w:val="single"/>
        </w:rPr>
      </w:pPr>
    </w:p>
    <w:p w:rsidR="00C85606" w:rsidRPr="00565610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565610" w:rsidRDefault="00325FE2" w:rsidP="00C85606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565610" w:rsidRDefault="00F6263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</w:t>
            </w:r>
            <w:r w:rsidRPr="00565610">
              <w:rPr>
                <w:sz w:val="20"/>
              </w:rPr>
              <w:lastRenderedPageBreak/>
              <w:t>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lastRenderedPageBreak/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365D87" w:rsidP="00CE52E5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1 951 341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5606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25FE2" w:rsidRPr="00565610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565610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85606" w:rsidRPr="00565610" w:rsidRDefault="00C85606" w:rsidP="00C8560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565610" w:rsidRDefault="00C85606" w:rsidP="00C85606">
      <w:pPr>
        <w:spacing w:line="240" w:lineRule="auto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565610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43A1B" w:rsidRPr="00565610" w:rsidRDefault="00743A1B" w:rsidP="00C85606">
      <w:pPr>
        <w:rPr>
          <w:rFonts w:ascii="Times New Roman" w:hAnsi="Times New Roman" w:cs="Times New Roman"/>
          <w:sz w:val="20"/>
          <w:szCs w:val="20"/>
        </w:rPr>
      </w:pPr>
    </w:p>
    <w:p w:rsidR="00FE5533" w:rsidRPr="00565610" w:rsidRDefault="009A6C67" w:rsidP="00FE5533">
      <w:pPr>
        <w:pStyle w:val="Standard"/>
        <w:ind w:firstLine="284"/>
        <w:jc w:val="both"/>
        <w:rPr>
          <w:b/>
          <w:caps/>
          <w:sz w:val="20"/>
          <w:szCs w:val="20"/>
          <w:lang w:val="uk-UA"/>
        </w:rPr>
      </w:pPr>
      <w:r w:rsidRPr="00565610">
        <w:rPr>
          <w:b/>
          <w:sz w:val="20"/>
          <w:szCs w:val="20"/>
          <w:lang w:val="uk-UA"/>
        </w:rPr>
        <w:t xml:space="preserve">ЧЕТВЕРТЕ питання порядку денного: </w:t>
      </w:r>
      <w:r w:rsidR="00FE5533" w:rsidRPr="00565610">
        <w:rPr>
          <w:b/>
          <w:caps/>
          <w:sz w:val="20"/>
          <w:szCs w:val="20"/>
          <w:lang w:val="uk-UA"/>
        </w:rPr>
        <w:t>Звіт Директора про підсумки фінансово - господарської діяльності за 20</w:t>
      </w:r>
      <w:r w:rsidR="00E463AC">
        <w:rPr>
          <w:b/>
          <w:caps/>
          <w:sz w:val="20"/>
          <w:szCs w:val="20"/>
          <w:lang w:val="uk-UA"/>
        </w:rPr>
        <w:t>20</w:t>
      </w:r>
      <w:r w:rsidR="00FE5533" w:rsidRPr="00565610">
        <w:rPr>
          <w:b/>
          <w:caps/>
          <w:sz w:val="20"/>
          <w:szCs w:val="20"/>
          <w:lang w:val="uk-UA"/>
        </w:rPr>
        <w:t xml:space="preserve"> рік, прийняття рішення за наслідками розгляду звіту.</w:t>
      </w:r>
    </w:p>
    <w:p w:rsidR="009A6C67" w:rsidRPr="00565610" w:rsidRDefault="009A6C67" w:rsidP="006F625E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565610" w:rsidRPr="00565610" w:rsidTr="00F62636">
        <w:tc>
          <w:tcPr>
            <w:tcW w:w="3391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565610" w:rsidRDefault="00A2699D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365D87" w:rsidP="00CE52E5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1 951 341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E22931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01350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47391" w:rsidRPr="00565610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565610" w:rsidRDefault="00954033" w:rsidP="0095403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E22931" w:rsidRPr="00565610" w:rsidRDefault="00E22931" w:rsidP="00E22931">
      <w:pPr>
        <w:pStyle w:val="3"/>
        <w:ind w:firstLine="284"/>
        <w:rPr>
          <w:rFonts w:ascii="Times New Roman" w:hAnsi="Times New Roman" w:cs="Times New Roman"/>
          <w:iCs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Затвердити звіт Директора про підсумки фінансово – господарської діяльності за 20</w:t>
      </w:r>
      <w:r w:rsidR="00E463AC">
        <w:rPr>
          <w:rFonts w:ascii="Times New Roman" w:hAnsi="Times New Roman" w:cs="Times New Roman"/>
          <w:sz w:val="20"/>
          <w:szCs w:val="20"/>
        </w:rPr>
        <w:t xml:space="preserve">20 </w:t>
      </w:r>
      <w:r w:rsidRPr="00565610">
        <w:rPr>
          <w:rFonts w:ascii="Times New Roman" w:hAnsi="Times New Roman" w:cs="Times New Roman"/>
          <w:sz w:val="20"/>
          <w:szCs w:val="20"/>
        </w:rPr>
        <w:t>рік.</w:t>
      </w:r>
      <w:r w:rsidRPr="00565610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E22931" w:rsidRPr="00565610" w:rsidRDefault="00E22931" w:rsidP="00005402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4D4" w:rsidRPr="00565610" w:rsidRDefault="00954033" w:rsidP="006B64D4">
      <w:pPr>
        <w:pStyle w:val="a4"/>
        <w:rPr>
          <w:b/>
          <w:caps/>
          <w:sz w:val="20"/>
        </w:rPr>
      </w:pPr>
      <w:r w:rsidRPr="00565610">
        <w:rPr>
          <w:b/>
          <w:sz w:val="20"/>
        </w:rPr>
        <w:t>П’ЯТЕ</w:t>
      </w:r>
      <w:r w:rsidRPr="00565610">
        <w:rPr>
          <w:sz w:val="20"/>
        </w:rPr>
        <w:t xml:space="preserve"> </w:t>
      </w:r>
      <w:r w:rsidRPr="00565610">
        <w:rPr>
          <w:b/>
          <w:sz w:val="20"/>
        </w:rPr>
        <w:t>питання порядку денного</w:t>
      </w:r>
      <w:r w:rsidR="004E4459" w:rsidRPr="00565610">
        <w:rPr>
          <w:b/>
          <w:sz w:val="20"/>
        </w:rPr>
        <w:t xml:space="preserve">: </w:t>
      </w:r>
      <w:r w:rsidR="006B64D4" w:rsidRPr="00565610">
        <w:rPr>
          <w:b/>
          <w:caps/>
          <w:sz w:val="20"/>
        </w:rPr>
        <w:t>Звіт Наглядової ради за 20</w:t>
      </w:r>
      <w:r w:rsidR="00E463AC">
        <w:rPr>
          <w:b/>
          <w:caps/>
          <w:sz w:val="20"/>
        </w:rPr>
        <w:t xml:space="preserve">20 </w:t>
      </w:r>
      <w:r w:rsidR="006B64D4" w:rsidRPr="00565610">
        <w:rPr>
          <w:b/>
          <w:caps/>
          <w:sz w:val="20"/>
        </w:rPr>
        <w:t>рік, прийняття рішення за наслідками розгляду звіту.</w:t>
      </w:r>
    </w:p>
    <w:p w:rsidR="008F467D" w:rsidRPr="00565610" w:rsidRDefault="008F467D" w:rsidP="006B64D4">
      <w:pPr>
        <w:pStyle w:val="a7"/>
        <w:spacing w:before="0" w:beforeAutospacing="0" w:after="0" w:afterAutospacing="0"/>
        <w:ind w:firstLine="284"/>
        <w:jc w:val="both"/>
        <w:rPr>
          <w:b/>
          <w:caps/>
          <w:color w:val="auto"/>
          <w:sz w:val="20"/>
          <w:szCs w:val="20"/>
          <w:u w:val="single"/>
        </w:rPr>
      </w:pPr>
    </w:p>
    <w:p w:rsidR="0062326C" w:rsidRPr="00565610" w:rsidRDefault="0062326C" w:rsidP="008F467D">
      <w:pPr>
        <w:pStyle w:val="31"/>
        <w:ind w:left="284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A2699D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365D87" w:rsidP="00CE52E5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1 951 341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62326C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4D3ED2" w:rsidRPr="00565610" w:rsidRDefault="004D3ED2" w:rsidP="0062326C">
      <w:pPr>
        <w:pStyle w:val="a4"/>
        <w:ind w:firstLine="284"/>
        <w:rPr>
          <w:b/>
          <w:spacing w:val="-2"/>
          <w:sz w:val="20"/>
        </w:rPr>
      </w:pPr>
    </w:p>
    <w:p w:rsidR="00C12E61" w:rsidRPr="00565610" w:rsidRDefault="0062326C" w:rsidP="00C12E61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12E61" w:rsidRPr="00565610" w:rsidRDefault="00C12E61" w:rsidP="00C12E61">
      <w:pPr>
        <w:pStyle w:val="a4"/>
        <w:ind w:firstLine="284"/>
        <w:rPr>
          <w:spacing w:val="-2"/>
          <w:sz w:val="20"/>
        </w:rPr>
      </w:pPr>
      <w:r w:rsidRPr="00565610">
        <w:rPr>
          <w:iCs/>
          <w:sz w:val="20"/>
        </w:rPr>
        <w:t>Затвердити звіт Наглядової ради за 20</w:t>
      </w:r>
      <w:r w:rsidR="00E463AC">
        <w:rPr>
          <w:iCs/>
          <w:sz w:val="20"/>
        </w:rPr>
        <w:t>20</w:t>
      </w:r>
      <w:r w:rsidRPr="00565610">
        <w:rPr>
          <w:iCs/>
          <w:sz w:val="20"/>
        </w:rPr>
        <w:t xml:space="preserve"> рік</w:t>
      </w:r>
      <w:r w:rsidRPr="00565610">
        <w:rPr>
          <w:sz w:val="20"/>
        </w:rPr>
        <w:t xml:space="preserve">. </w:t>
      </w:r>
    </w:p>
    <w:p w:rsidR="006373B3" w:rsidRPr="00565610" w:rsidRDefault="006373B3" w:rsidP="0048568B">
      <w:pPr>
        <w:pStyle w:val="a4"/>
        <w:rPr>
          <w:spacing w:val="-2"/>
          <w:sz w:val="20"/>
        </w:rPr>
      </w:pPr>
    </w:p>
    <w:p w:rsidR="007F51CC" w:rsidRPr="00565610" w:rsidRDefault="0011602F" w:rsidP="007F51CC">
      <w:pPr>
        <w:pStyle w:val="Standard"/>
        <w:shd w:val="clear" w:color="auto" w:fill="FFFFFF"/>
        <w:ind w:firstLine="284"/>
        <w:jc w:val="both"/>
        <w:rPr>
          <w:b/>
          <w:bCs/>
          <w:caps/>
          <w:kern w:val="20"/>
          <w:sz w:val="20"/>
          <w:lang w:val="uk-UA"/>
        </w:rPr>
      </w:pPr>
      <w:r w:rsidRPr="00565610">
        <w:rPr>
          <w:b/>
          <w:sz w:val="20"/>
          <w:szCs w:val="20"/>
        </w:rPr>
        <w:lastRenderedPageBreak/>
        <w:t xml:space="preserve">ШОСТЕ </w:t>
      </w:r>
      <w:r w:rsidRPr="00565610">
        <w:rPr>
          <w:b/>
          <w:sz w:val="20"/>
          <w:szCs w:val="20"/>
          <w:lang w:val="uk-UA"/>
        </w:rPr>
        <w:t>питання порядку денного:</w:t>
      </w:r>
      <w:r w:rsidR="006373B3" w:rsidRPr="00565610">
        <w:rPr>
          <w:b/>
          <w:sz w:val="20"/>
          <w:szCs w:val="20"/>
          <w:lang w:val="uk-UA"/>
        </w:rPr>
        <w:t xml:space="preserve"> </w:t>
      </w:r>
      <w:r w:rsidR="007F51CC" w:rsidRPr="00565610">
        <w:rPr>
          <w:b/>
          <w:bCs/>
          <w:caps/>
          <w:kern w:val="20"/>
          <w:sz w:val="20"/>
          <w:szCs w:val="20"/>
          <w:lang w:val="uk-UA"/>
        </w:rPr>
        <w:t>Затвердження річного звіту та балансу Товариства за 20</w:t>
      </w:r>
      <w:r w:rsidR="00E463AC">
        <w:rPr>
          <w:b/>
          <w:bCs/>
          <w:caps/>
          <w:kern w:val="20"/>
          <w:sz w:val="20"/>
          <w:szCs w:val="20"/>
          <w:lang w:val="uk-UA"/>
        </w:rPr>
        <w:t>20</w:t>
      </w:r>
      <w:r w:rsidR="007F51CC" w:rsidRPr="00565610">
        <w:rPr>
          <w:b/>
          <w:bCs/>
          <w:caps/>
          <w:kern w:val="20"/>
          <w:sz w:val="20"/>
          <w:szCs w:val="20"/>
          <w:lang w:val="uk-UA"/>
        </w:rPr>
        <w:t xml:space="preserve"> рік</w:t>
      </w:r>
      <w:r w:rsidR="007F51CC" w:rsidRPr="00565610">
        <w:rPr>
          <w:b/>
          <w:bCs/>
          <w:caps/>
          <w:kern w:val="20"/>
          <w:sz w:val="20"/>
          <w:lang w:val="uk-UA"/>
        </w:rPr>
        <w:t xml:space="preserve">. </w:t>
      </w:r>
    </w:p>
    <w:p w:rsidR="007F51CC" w:rsidRPr="00565610" w:rsidRDefault="007F51CC" w:rsidP="00005402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9433A4" w:rsidRPr="00565610" w:rsidRDefault="009433A4" w:rsidP="00005402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A2699D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365D87" w:rsidP="002B036E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1 951 341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C875C6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9433A4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1566B" w:rsidRPr="00565610" w:rsidRDefault="0031566B" w:rsidP="0031566B">
      <w:pPr>
        <w:pStyle w:val="a4"/>
        <w:ind w:firstLine="360"/>
        <w:rPr>
          <w:spacing w:val="-2"/>
          <w:sz w:val="20"/>
        </w:rPr>
      </w:pPr>
    </w:p>
    <w:p w:rsidR="006373B3" w:rsidRPr="00565610" w:rsidRDefault="006373B3" w:rsidP="006373B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7F51CC" w:rsidRPr="00565610" w:rsidRDefault="007F51CC" w:rsidP="007F51CC">
      <w:pPr>
        <w:pStyle w:val="a4"/>
        <w:shd w:val="clear" w:color="auto" w:fill="FFFFFF"/>
        <w:ind w:firstLine="284"/>
        <w:rPr>
          <w:b/>
          <w:bCs/>
          <w:iCs/>
          <w:sz w:val="20"/>
        </w:rPr>
      </w:pPr>
      <w:r w:rsidRPr="00565610">
        <w:rPr>
          <w:b/>
          <w:bCs/>
          <w:iCs/>
          <w:sz w:val="20"/>
        </w:rPr>
        <w:t>Затвердити річний звіт та баланс Товариства за 20</w:t>
      </w:r>
      <w:r w:rsidR="00E463AC">
        <w:rPr>
          <w:b/>
          <w:bCs/>
          <w:iCs/>
          <w:sz w:val="20"/>
        </w:rPr>
        <w:t>20</w:t>
      </w:r>
      <w:r w:rsidR="00743989">
        <w:rPr>
          <w:b/>
          <w:bCs/>
          <w:iCs/>
          <w:sz w:val="20"/>
        </w:rPr>
        <w:t xml:space="preserve"> </w:t>
      </w:r>
      <w:bookmarkStart w:id="0" w:name="_GoBack"/>
      <w:bookmarkEnd w:id="0"/>
      <w:r w:rsidRPr="00565610">
        <w:rPr>
          <w:b/>
          <w:bCs/>
          <w:iCs/>
          <w:sz w:val="20"/>
        </w:rPr>
        <w:t>рік.</w:t>
      </w:r>
    </w:p>
    <w:p w:rsidR="00B53EE6" w:rsidRPr="00565610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875C6" w:rsidRPr="00565610" w:rsidRDefault="00C875C6" w:rsidP="0032626E">
      <w:pPr>
        <w:spacing w:line="240" w:lineRule="auto"/>
        <w:ind w:firstLine="284"/>
        <w:jc w:val="both"/>
        <w:rPr>
          <w:b/>
          <w:bC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 xml:space="preserve">СЬОМЕ питання порядку денного: </w:t>
      </w:r>
      <w:r w:rsidRPr="00565610">
        <w:rPr>
          <w:rFonts w:ascii="Times New Roman" w:hAnsi="Times New Roman" w:cs="Times New Roman"/>
          <w:b/>
          <w:bCs/>
          <w:caps/>
          <w:sz w:val="20"/>
          <w:szCs w:val="20"/>
        </w:rPr>
        <w:t>Розподіл прибутку і збитків Товариства за 20</w:t>
      </w:r>
      <w:r w:rsidR="00E463AC">
        <w:rPr>
          <w:rFonts w:ascii="Times New Roman" w:hAnsi="Times New Roman" w:cs="Times New Roman"/>
          <w:b/>
          <w:bCs/>
          <w:caps/>
          <w:sz w:val="20"/>
          <w:szCs w:val="20"/>
        </w:rPr>
        <w:t>20</w:t>
      </w:r>
      <w:r w:rsidRPr="00565610">
        <w:rPr>
          <w:rFonts w:ascii="Times New Roman" w:hAnsi="Times New Roman" w:cs="Times New Roman"/>
          <w:b/>
          <w:bCs/>
          <w:caps/>
          <w:sz w:val="20"/>
          <w:szCs w:val="20"/>
        </w:rPr>
        <w:t>рік</w:t>
      </w:r>
      <w:r w:rsidRPr="00565610">
        <w:rPr>
          <w:rFonts w:ascii="Times New Roman" w:hAnsi="Times New Roman" w:cs="Times New Roman"/>
          <w:b/>
          <w:bCs/>
          <w:caps/>
          <w:sz w:val="20"/>
        </w:rPr>
        <w:t>.</w:t>
      </w:r>
    </w:p>
    <w:p w:rsidR="00C875C6" w:rsidRPr="00565610" w:rsidRDefault="00C875C6" w:rsidP="0032626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365D87" w:rsidP="001873A5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1 951 341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75C6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875C6" w:rsidRPr="00565610" w:rsidRDefault="00C875C6" w:rsidP="00C875C6">
      <w:pPr>
        <w:pStyle w:val="a4"/>
        <w:ind w:firstLine="360"/>
        <w:rPr>
          <w:spacing w:val="-2"/>
          <w:sz w:val="20"/>
        </w:rPr>
      </w:pPr>
    </w:p>
    <w:p w:rsidR="00C875C6" w:rsidRPr="00565610" w:rsidRDefault="00C875C6" w:rsidP="00C875C6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32626E" w:rsidRPr="00565610" w:rsidRDefault="0032626E" w:rsidP="0032626E">
      <w:pPr>
        <w:pStyle w:val="a7"/>
        <w:shd w:val="clear" w:color="auto" w:fill="FFFFFF"/>
        <w:spacing w:before="0" w:beforeAutospacing="0" w:after="0" w:afterAutospacing="0"/>
        <w:ind w:right="190" w:firstLine="284"/>
        <w:jc w:val="both"/>
        <w:rPr>
          <w:iCs/>
          <w:color w:val="auto"/>
          <w:sz w:val="20"/>
          <w:szCs w:val="20"/>
        </w:rPr>
      </w:pPr>
      <w:r w:rsidRPr="00565610">
        <w:rPr>
          <w:iCs/>
          <w:color w:val="auto"/>
          <w:sz w:val="20"/>
          <w:szCs w:val="20"/>
        </w:rPr>
        <w:t xml:space="preserve">Затвердити прибуток Товариства за 2019 рік у сумі </w:t>
      </w:r>
      <w:r w:rsidR="00E463AC">
        <w:rPr>
          <w:iCs/>
          <w:color w:val="auto"/>
          <w:sz w:val="20"/>
          <w:szCs w:val="20"/>
        </w:rPr>
        <w:t>68,5</w:t>
      </w:r>
      <w:r w:rsidRPr="00565610">
        <w:rPr>
          <w:color w:val="auto"/>
          <w:sz w:val="20"/>
          <w:szCs w:val="20"/>
        </w:rPr>
        <w:t xml:space="preserve"> </w:t>
      </w:r>
      <w:r w:rsidRPr="00565610">
        <w:rPr>
          <w:iCs/>
          <w:color w:val="auto"/>
          <w:sz w:val="20"/>
          <w:szCs w:val="20"/>
        </w:rPr>
        <w:t xml:space="preserve">тис. грн. </w:t>
      </w:r>
    </w:p>
    <w:p w:rsidR="0032626E" w:rsidRPr="00565610" w:rsidRDefault="0032626E" w:rsidP="0032626E">
      <w:pPr>
        <w:pStyle w:val="a7"/>
        <w:shd w:val="clear" w:color="auto" w:fill="FFFFFF"/>
        <w:spacing w:before="0" w:beforeAutospacing="0" w:after="0" w:afterAutospacing="0"/>
        <w:ind w:right="190" w:firstLine="284"/>
        <w:jc w:val="both"/>
        <w:rPr>
          <w:iCs/>
          <w:color w:val="auto"/>
          <w:sz w:val="20"/>
          <w:szCs w:val="20"/>
        </w:rPr>
      </w:pPr>
      <w:r w:rsidRPr="00565610">
        <w:rPr>
          <w:iCs/>
          <w:color w:val="auto"/>
          <w:sz w:val="20"/>
          <w:szCs w:val="20"/>
        </w:rPr>
        <w:t xml:space="preserve">Розподілити прибуток наступним чином: 100% направити на використання в господарській діяльності Товариства. </w:t>
      </w:r>
    </w:p>
    <w:p w:rsidR="00C875C6" w:rsidRPr="00565610" w:rsidRDefault="00C875C6" w:rsidP="00C875C6">
      <w:pPr>
        <w:pStyle w:val="a4"/>
        <w:ind w:firstLine="360"/>
        <w:rPr>
          <w:b/>
          <w:bCs/>
          <w:sz w:val="20"/>
          <w:u w:val="single"/>
        </w:rPr>
      </w:pPr>
    </w:p>
    <w:p w:rsidR="00C875C6" w:rsidRPr="00565610" w:rsidRDefault="00C875C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0158DE" w:rsidRPr="00565610" w:rsidRDefault="0032626E" w:rsidP="00A23874">
      <w:pPr>
        <w:pStyle w:val="Standard"/>
        <w:shd w:val="clear" w:color="auto" w:fill="FFFFFF"/>
        <w:ind w:firstLine="284"/>
        <w:jc w:val="both"/>
        <w:rPr>
          <w:b/>
          <w:sz w:val="20"/>
          <w:szCs w:val="20"/>
        </w:rPr>
      </w:pPr>
      <w:r w:rsidRPr="00565610">
        <w:rPr>
          <w:b/>
          <w:sz w:val="20"/>
          <w:szCs w:val="20"/>
        </w:rPr>
        <w:t xml:space="preserve">ВОСЬМЕ </w:t>
      </w:r>
      <w:r w:rsidRPr="00565610">
        <w:rPr>
          <w:b/>
          <w:sz w:val="20"/>
          <w:szCs w:val="20"/>
          <w:lang w:val="uk-UA"/>
        </w:rPr>
        <w:t>питання порядку денного:</w:t>
      </w:r>
      <w:r w:rsidRPr="00565610">
        <w:rPr>
          <w:b/>
          <w:sz w:val="20"/>
          <w:szCs w:val="20"/>
        </w:rPr>
        <w:t xml:space="preserve"> </w:t>
      </w:r>
      <w:r w:rsidR="000158DE" w:rsidRPr="00565610">
        <w:rPr>
          <w:b/>
          <w:caps/>
          <w:sz w:val="20"/>
          <w:szCs w:val="20"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0158DE" w:rsidRPr="00565610" w:rsidRDefault="000158DE" w:rsidP="000158DE">
      <w:pPr>
        <w:pStyle w:val="WW-3"/>
        <w:shd w:val="clear" w:color="auto" w:fill="FFFFFF"/>
        <w:ind w:firstLine="284"/>
        <w:rPr>
          <w:sz w:val="20"/>
        </w:rPr>
      </w:pPr>
    </w:p>
    <w:p w:rsidR="000158DE" w:rsidRPr="00565610" w:rsidRDefault="000158DE" w:rsidP="000158D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72"/>
        <w:gridCol w:w="3375"/>
      </w:tblGrid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ED533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365D87" w:rsidP="002434D2">
            <w:pPr>
              <w:pStyle w:val="a4"/>
              <w:rPr>
                <w:spacing w:val="-2"/>
                <w:sz w:val="20"/>
              </w:rPr>
            </w:pPr>
            <w:r>
              <w:rPr>
                <w:sz w:val="20"/>
              </w:rPr>
              <w:t>1 951 341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365D87" w:rsidP="002434D2">
            <w:pPr>
              <w:pStyle w:val="a4"/>
              <w:rPr>
                <w:spacing w:val="-2"/>
                <w:sz w:val="20"/>
              </w:rPr>
            </w:pPr>
            <w:r w:rsidRPr="00365D87">
              <w:rPr>
                <w:spacing w:val="-2"/>
                <w:sz w:val="20"/>
              </w:rPr>
              <w:t>89,90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 xml:space="preserve">«КІЛЬКІСТЬ ГОЛОСІВ АКЦІОНЕРІВ ЗА БЮЛЕТЕНЯМИ, </w:t>
            </w:r>
            <w:r w:rsidRPr="00565610">
              <w:rPr>
                <w:sz w:val="20"/>
              </w:rPr>
              <w:lastRenderedPageBreak/>
              <w:t>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lastRenderedPageBreak/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0158DE" w:rsidRPr="00565610" w:rsidRDefault="000158DE" w:rsidP="000158DE">
      <w:pPr>
        <w:pStyle w:val="a4"/>
        <w:ind w:firstLine="360"/>
        <w:rPr>
          <w:spacing w:val="-2"/>
          <w:sz w:val="20"/>
        </w:rPr>
      </w:pPr>
    </w:p>
    <w:p w:rsidR="000158DE" w:rsidRPr="00565610" w:rsidRDefault="000158DE" w:rsidP="000158DE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A23874" w:rsidRPr="00A23874" w:rsidRDefault="00A23874" w:rsidP="00A238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3874">
        <w:rPr>
          <w:rFonts w:ascii="Times New Roman" w:hAnsi="Times New Roman" w:cs="Times New Roman"/>
          <w:sz w:val="20"/>
          <w:szCs w:val="20"/>
        </w:rPr>
        <w:t xml:space="preserve">Попередньо надати згоду на вчинення Товариством протягом не більш як одного року з дати прийняття цього рішення Загальними зборами значних правочинів (включаючи, але не обмежуючись, правочини, </w:t>
      </w:r>
      <w:proofErr w:type="spellStart"/>
      <w:r w:rsidRPr="00A23874">
        <w:rPr>
          <w:rFonts w:ascii="Times New Roman" w:hAnsi="Times New Roman" w:cs="Times New Roman"/>
          <w:sz w:val="20"/>
          <w:szCs w:val="20"/>
        </w:rPr>
        <w:t>пов</w:t>
      </w:r>
      <w:proofErr w:type="spellEnd"/>
      <w:r w:rsidRPr="00A23874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A2387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A23874">
        <w:rPr>
          <w:rFonts w:ascii="Times New Roman" w:hAnsi="Times New Roman" w:cs="Times New Roman"/>
          <w:sz w:val="20"/>
          <w:szCs w:val="20"/>
        </w:rPr>
        <w:t xml:space="preserve"> з порукою, кредитом, позикою, гарантією, заставою/іпотекою), граничною сукупною вартістю 10 000 тис. грн.  </w:t>
      </w:r>
    </w:p>
    <w:p w:rsidR="00A23874" w:rsidRPr="00A23874" w:rsidRDefault="00A23874" w:rsidP="00A238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3874">
        <w:rPr>
          <w:rFonts w:ascii="Times New Roman" w:hAnsi="Times New Roman" w:cs="Times New Roman"/>
          <w:sz w:val="20"/>
          <w:szCs w:val="20"/>
        </w:rPr>
        <w:t xml:space="preserve">Надати повноваження на укладання та підпис таких правочинів Директору </w:t>
      </w:r>
      <w:r w:rsidRPr="00A23874">
        <w:rPr>
          <w:rFonts w:ascii="Times New Roman" w:hAnsi="Times New Roman" w:cs="Times New Roman"/>
          <w:caps/>
          <w:sz w:val="20"/>
          <w:szCs w:val="20"/>
        </w:rPr>
        <w:t xml:space="preserve">Приватного акціонерного товариства «Вінницьке управління механізації № 574» </w:t>
      </w:r>
      <w:r w:rsidRPr="00A23874">
        <w:rPr>
          <w:rFonts w:ascii="Times New Roman" w:hAnsi="Times New Roman" w:cs="Times New Roman"/>
          <w:sz w:val="20"/>
          <w:szCs w:val="20"/>
        </w:rPr>
        <w:t xml:space="preserve">Лукашенку Леоніду Івановичу за попереднім погодженням з Наглядовою радою Товариства. </w:t>
      </w:r>
    </w:p>
    <w:p w:rsidR="000158DE" w:rsidRPr="00A23874" w:rsidRDefault="000158DE" w:rsidP="00A23874">
      <w:pPr>
        <w:pStyle w:val="a3"/>
        <w:rPr>
          <w:rFonts w:ascii="Times New Roman" w:hAnsi="Times New Roman" w:cs="Times New Roman"/>
        </w:rPr>
      </w:pPr>
      <w:r w:rsidRPr="00A23874">
        <w:rPr>
          <w:rFonts w:ascii="Times New Roman" w:hAnsi="Times New Roman" w:cs="Times New Roman"/>
        </w:rPr>
        <w:t xml:space="preserve">     </w:t>
      </w:r>
    </w:p>
    <w:p w:rsidR="000158DE" w:rsidRPr="00565610" w:rsidRDefault="000158DE" w:rsidP="009A56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158DE" w:rsidRPr="00565610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5402"/>
    <w:rsid w:val="00013500"/>
    <w:rsid w:val="00014C82"/>
    <w:rsid w:val="000158DE"/>
    <w:rsid w:val="0007563F"/>
    <w:rsid w:val="000E2877"/>
    <w:rsid w:val="0011602F"/>
    <w:rsid w:val="00117BA7"/>
    <w:rsid w:val="0012556F"/>
    <w:rsid w:val="00141D89"/>
    <w:rsid w:val="00145695"/>
    <w:rsid w:val="00147391"/>
    <w:rsid w:val="001636C9"/>
    <w:rsid w:val="00171BE9"/>
    <w:rsid w:val="00171E5B"/>
    <w:rsid w:val="00195FC7"/>
    <w:rsid w:val="001A56CE"/>
    <w:rsid w:val="001A691D"/>
    <w:rsid w:val="001D7808"/>
    <w:rsid w:val="0020113F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E3D33"/>
    <w:rsid w:val="002E614D"/>
    <w:rsid w:val="00302DD2"/>
    <w:rsid w:val="0031566B"/>
    <w:rsid w:val="00317F6B"/>
    <w:rsid w:val="00325FE2"/>
    <w:rsid w:val="0032626E"/>
    <w:rsid w:val="00327AE1"/>
    <w:rsid w:val="00365096"/>
    <w:rsid w:val="00365D87"/>
    <w:rsid w:val="00370D20"/>
    <w:rsid w:val="003712FA"/>
    <w:rsid w:val="00372E3C"/>
    <w:rsid w:val="00374FCB"/>
    <w:rsid w:val="00423253"/>
    <w:rsid w:val="00432833"/>
    <w:rsid w:val="0044562A"/>
    <w:rsid w:val="0048568B"/>
    <w:rsid w:val="004A542B"/>
    <w:rsid w:val="004B1303"/>
    <w:rsid w:val="004D3ED2"/>
    <w:rsid w:val="004E4459"/>
    <w:rsid w:val="0051019A"/>
    <w:rsid w:val="0051216E"/>
    <w:rsid w:val="00530E02"/>
    <w:rsid w:val="00564F0C"/>
    <w:rsid w:val="00565610"/>
    <w:rsid w:val="00566A3D"/>
    <w:rsid w:val="00566E18"/>
    <w:rsid w:val="00596958"/>
    <w:rsid w:val="005A1FDF"/>
    <w:rsid w:val="005B0670"/>
    <w:rsid w:val="005C3DA8"/>
    <w:rsid w:val="005D33F2"/>
    <w:rsid w:val="00617DF9"/>
    <w:rsid w:val="0062326C"/>
    <w:rsid w:val="00624917"/>
    <w:rsid w:val="006373B3"/>
    <w:rsid w:val="00676CB3"/>
    <w:rsid w:val="00695C35"/>
    <w:rsid w:val="006B64D4"/>
    <w:rsid w:val="006C75A2"/>
    <w:rsid w:val="006D4B9B"/>
    <w:rsid w:val="006E5357"/>
    <w:rsid w:val="006F625E"/>
    <w:rsid w:val="006F7806"/>
    <w:rsid w:val="007009CB"/>
    <w:rsid w:val="007042BE"/>
    <w:rsid w:val="00743989"/>
    <w:rsid w:val="00743A1B"/>
    <w:rsid w:val="007771F4"/>
    <w:rsid w:val="007B71BB"/>
    <w:rsid w:val="007C4622"/>
    <w:rsid w:val="007C4C1D"/>
    <w:rsid w:val="007D63F6"/>
    <w:rsid w:val="007F51CC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A84"/>
    <w:rsid w:val="00901369"/>
    <w:rsid w:val="00910244"/>
    <w:rsid w:val="00942460"/>
    <w:rsid w:val="009433A4"/>
    <w:rsid w:val="00954033"/>
    <w:rsid w:val="00992BCD"/>
    <w:rsid w:val="00993A46"/>
    <w:rsid w:val="009A5681"/>
    <w:rsid w:val="009A6C67"/>
    <w:rsid w:val="009C4EE1"/>
    <w:rsid w:val="00A12A7D"/>
    <w:rsid w:val="00A16261"/>
    <w:rsid w:val="00A16F3E"/>
    <w:rsid w:val="00A23874"/>
    <w:rsid w:val="00A2699D"/>
    <w:rsid w:val="00A27E5E"/>
    <w:rsid w:val="00A50ABB"/>
    <w:rsid w:val="00A72E9F"/>
    <w:rsid w:val="00AC0D89"/>
    <w:rsid w:val="00AC2FA9"/>
    <w:rsid w:val="00AD53AD"/>
    <w:rsid w:val="00AE3759"/>
    <w:rsid w:val="00B44FDB"/>
    <w:rsid w:val="00B53EE6"/>
    <w:rsid w:val="00BB59B9"/>
    <w:rsid w:val="00BC64A6"/>
    <w:rsid w:val="00BD4C3C"/>
    <w:rsid w:val="00BE30C2"/>
    <w:rsid w:val="00BF566E"/>
    <w:rsid w:val="00C12E61"/>
    <w:rsid w:val="00C221D0"/>
    <w:rsid w:val="00C22EF2"/>
    <w:rsid w:val="00C50AFA"/>
    <w:rsid w:val="00C6076F"/>
    <w:rsid w:val="00C61D22"/>
    <w:rsid w:val="00C71537"/>
    <w:rsid w:val="00C85606"/>
    <w:rsid w:val="00C875C6"/>
    <w:rsid w:val="00CB4240"/>
    <w:rsid w:val="00CC6DB0"/>
    <w:rsid w:val="00D01392"/>
    <w:rsid w:val="00D54C3A"/>
    <w:rsid w:val="00D5611A"/>
    <w:rsid w:val="00D83894"/>
    <w:rsid w:val="00D96014"/>
    <w:rsid w:val="00DA5316"/>
    <w:rsid w:val="00DD5973"/>
    <w:rsid w:val="00DE19F2"/>
    <w:rsid w:val="00DF5300"/>
    <w:rsid w:val="00E07ED7"/>
    <w:rsid w:val="00E22931"/>
    <w:rsid w:val="00E45E51"/>
    <w:rsid w:val="00E463AC"/>
    <w:rsid w:val="00EB7E5F"/>
    <w:rsid w:val="00EC3AE0"/>
    <w:rsid w:val="00ED5332"/>
    <w:rsid w:val="00EE21DB"/>
    <w:rsid w:val="00EE7534"/>
    <w:rsid w:val="00EE7757"/>
    <w:rsid w:val="00EF0B62"/>
    <w:rsid w:val="00F25C24"/>
    <w:rsid w:val="00F32DCD"/>
    <w:rsid w:val="00F512C4"/>
    <w:rsid w:val="00F55637"/>
    <w:rsid w:val="00F621EB"/>
    <w:rsid w:val="00F62636"/>
    <w:rsid w:val="00FA7D30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3998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39</cp:revision>
  <dcterms:created xsi:type="dcterms:W3CDTF">2019-07-24T12:29:00Z</dcterms:created>
  <dcterms:modified xsi:type="dcterms:W3CDTF">2021-03-30T13:08:00Z</dcterms:modified>
</cp:coreProperties>
</file>