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B32CC">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Лукашенко Л.I.</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"ВIННИЦЬКЕ УПРАВЛIННЯ МЕХАНIЗАЦIЇ №574" (01415944)</w:t>
      </w: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02.04.2026, Затвердити рiчну iнформацiю емiтента за 2025 рiк, розмiстити</w:t>
      </w:r>
      <w:r>
        <w:rPr>
          <w:rFonts w:ascii="Times New Roman CYR" w:hAnsi="Times New Roman CYR" w:cs="Times New Roman CYR"/>
          <w:sz w:val="24"/>
          <w:szCs w:val="24"/>
        </w:rPr>
        <w:t xml:space="preserve"> на власному сайтi та подати до НКЦПФР</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w:t>
      </w:r>
      <w:r>
        <w:rPr>
          <w:rFonts w:ascii="Times New Roman CYR" w:hAnsi="Times New Roman CYR" w:cs="Times New Roman CYR"/>
          <w:sz w:val="24"/>
          <w:szCs w:val="24"/>
        </w:rPr>
        <w:t>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http://vmmn574.pat.ua/emitents/reports/year/</w:t>
            </w:r>
          </w:p>
        </w:tc>
        <w:tc>
          <w:tcPr>
            <w:tcW w:w="1885" w:type="dxa"/>
            <w:tcBorders>
              <w:top w:val="nil"/>
              <w:left w:val="nil"/>
              <w:bottom w:val="single" w:sz="6" w:space="0" w:color="auto"/>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w:t>
      </w:r>
      <w:r>
        <w:rPr>
          <w:rFonts w:ascii="Times New Roman CYR" w:hAnsi="Times New Roman CYR" w:cs="Times New Roman CYR"/>
          <w:sz w:val="24"/>
          <w:szCs w:val="24"/>
        </w:rPr>
        <w:t>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w:t>
      </w:r>
      <w:r>
        <w:rPr>
          <w:rFonts w:ascii="Times New Roman CYR" w:hAnsi="Times New Roman CYR" w:cs="Times New Roman CYR"/>
          <w:sz w:val="24"/>
          <w:szCs w:val="24"/>
        </w:rPr>
        <w:t>ть забезпечення за випуском цiнних паперiв ПРАТ "ВIННИЦЬКЕ УПРАВЛIННЯ МЕХАНIЗАЦIЇ №574" вiдсутнi.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w:t>
      </w:r>
      <w:r>
        <w:rPr>
          <w:rFonts w:ascii="Times New Roman CYR" w:hAnsi="Times New Roman CYR" w:cs="Times New Roman CYR"/>
          <w:sz w:val="24"/>
          <w:szCs w:val="24"/>
        </w:rPr>
        <w:t>ачення для економiки та безпеки держави на не займає монопольного (домiнуючого) становища.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w:t>
      </w:r>
      <w:r>
        <w:rPr>
          <w:rFonts w:ascii="Times New Roman CYR" w:hAnsi="Times New Roman CYR" w:cs="Times New Roman CYR"/>
          <w:sz w:val="24"/>
          <w:szCs w:val="24"/>
        </w:rPr>
        <w:t>зкрита, оскiльки Товариство не здiйснює види дiяльностi, якi пiдлягають лiцензуванню.</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w:t>
      </w:r>
      <w:r>
        <w:rPr>
          <w:rFonts w:ascii="Times New Roman CYR" w:hAnsi="Times New Roman CYR" w:cs="Times New Roman CYR"/>
          <w:sz w:val="24"/>
          <w:szCs w:val="24"/>
        </w:rPr>
        <w:t xml:space="preserve">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w:t>
      </w:r>
      <w:r>
        <w:rPr>
          <w:rFonts w:ascii="Times New Roman CYR" w:hAnsi="Times New Roman CYR" w:cs="Times New Roman CYR"/>
          <w:sz w:val="24"/>
          <w:szCs w:val="24"/>
        </w:rPr>
        <w:t xml:space="preserve">корпорацiї, консорцiуми, концерни та iншi об'єднання за галузевими, територiальними та iншими принципами не входить.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w:t>
      </w:r>
      <w:r>
        <w:rPr>
          <w:rFonts w:ascii="Times New Roman CYR" w:hAnsi="Times New Roman CYR" w:cs="Times New Roman CYR"/>
          <w:sz w:val="24"/>
          <w:szCs w:val="24"/>
        </w:rPr>
        <w:t xml:space="preserve"> пiдроздiлiв емiтент не має.</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w:t>
      </w:r>
      <w:r>
        <w:rPr>
          <w:rFonts w:ascii="Times New Roman CYR" w:hAnsi="Times New Roman CYR" w:cs="Times New Roman CYR"/>
          <w:sz w:val="24"/>
          <w:szCs w:val="24"/>
        </w:rPr>
        <w:t>i корпоративнi облiгацiї, виконання, за якими забезпечене об'єктами нерухомостi, не випускав.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Iнформацiї про наявнiсть у власностi пр</w:t>
      </w:r>
      <w:r>
        <w:rPr>
          <w:rFonts w:ascii="Times New Roman CYR" w:hAnsi="Times New Roman CYR" w:cs="Times New Roman CYR"/>
          <w:sz w:val="24"/>
          <w:szCs w:val="24"/>
        </w:rPr>
        <w:t>ацiвникiв емiтента цiнних паперiв (крiм акцiй) такого емiтента немає, тому що Емiтент iнших цiнних паперiв крiм акцiй не випускав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у власностi працiвникiв особи акцiй у розмiрi понад 0,1 % розмiру статутного капiталу - працiвники </w:t>
      </w:r>
      <w:r>
        <w:rPr>
          <w:rFonts w:ascii="Times New Roman CYR" w:hAnsi="Times New Roman CYR" w:cs="Times New Roman CYR"/>
          <w:sz w:val="24"/>
          <w:szCs w:val="24"/>
        </w:rPr>
        <w:t>пiдприємства акцiями емiтента у розмiрi понад 0,1 вiдсотка не володiють.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w:t>
      </w:r>
      <w:r>
        <w:rPr>
          <w:rFonts w:ascii="Times New Roman CYR" w:hAnsi="Times New Roman CYR" w:cs="Times New Roman CYR"/>
          <w:sz w:val="24"/>
          <w:szCs w:val="24"/>
        </w:rPr>
        <w:t>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w:t>
      </w:r>
      <w:r>
        <w:rPr>
          <w:rFonts w:ascii="Times New Roman CYR" w:hAnsi="Times New Roman CYR" w:cs="Times New Roman CYR"/>
          <w:sz w:val="24"/>
          <w:szCs w:val="24"/>
        </w:rPr>
        <w:t>ня iнформацiї, в зв'яку з тим, що: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w:t>
      </w:r>
      <w:r>
        <w:rPr>
          <w:rFonts w:ascii="Times New Roman CYR" w:hAnsi="Times New Roman CYR" w:cs="Times New Roman CYR"/>
          <w:sz w:val="24"/>
          <w:szCs w:val="24"/>
        </w:rPr>
        <w:t>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w:t>
      </w:r>
      <w:r>
        <w:rPr>
          <w:rFonts w:ascii="Times New Roman CYR" w:hAnsi="Times New Roman CYR" w:cs="Times New Roman CYR"/>
          <w:sz w:val="24"/>
          <w:szCs w:val="24"/>
        </w:rPr>
        <w:t>м законодавством України та статутом товариства. Будь-яка iнша практика корпоративного управлiння не застосовується.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w:t>
      </w:r>
      <w:r>
        <w:rPr>
          <w:rFonts w:ascii="Times New Roman CYR" w:hAnsi="Times New Roman CYR" w:cs="Times New Roman CYR"/>
          <w:sz w:val="24"/>
          <w:szCs w:val="24"/>
        </w:rPr>
        <w:t xml:space="preserve"> вiдсутня, бо жодних цiнних паперiв, крiм акцiй, товариство не випускало.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w:t>
      </w:r>
      <w:r>
        <w:rPr>
          <w:rFonts w:ascii="Times New Roman CYR" w:hAnsi="Times New Roman CYR" w:cs="Times New Roman CYR"/>
          <w:sz w:val="24"/>
          <w:szCs w:val="24"/>
        </w:rPr>
        <w:t>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w:t>
      </w:r>
      <w:r>
        <w:rPr>
          <w:rFonts w:ascii="Times New Roman CYR" w:hAnsi="Times New Roman CYR" w:cs="Times New Roman CYR"/>
          <w:sz w:val="24"/>
          <w:szCs w:val="24"/>
        </w:rPr>
        <w:t>ди та виконавчого органу) особи. Статутом Товариства не передбаченi iншi посадовi особи, крiм ради та виконавчого органу.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"ВIННИЦЬКЕ УПРАВЛIННЯ МЕХАНIЗАЦIЇ №574" вiдсутнi</w:t>
      </w:r>
      <w:r>
        <w:rPr>
          <w:rFonts w:ascii="Times New Roman CYR" w:hAnsi="Times New Roman CYR" w:cs="Times New Roman CYR"/>
          <w:sz w:val="24"/>
          <w:szCs w:val="24"/>
        </w:rPr>
        <w:t xml:space="preserve"> внутрiшнi документи, що регламентують питання винагороди, та звiту про винагороду членiв наглядової ради та/або виконавчого органу.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w:t>
      </w:r>
      <w:r>
        <w:rPr>
          <w:rFonts w:ascii="Times New Roman CYR" w:hAnsi="Times New Roman CYR" w:cs="Times New Roman CYR"/>
          <w:sz w:val="24"/>
          <w:szCs w:val="24"/>
        </w:rPr>
        <w:t>нформацiї особою у товариствi не було затверджено.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Iнформацiя про корпоративнi/акцiонернi) договори, укладенi акцiонерами (учасниками) особи, </w:t>
      </w:r>
      <w:r>
        <w:rPr>
          <w:rFonts w:ascii="Times New Roman CYR" w:hAnsi="Times New Roman CYR" w:cs="Times New Roman CYR"/>
          <w:sz w:val="24"/>
          <w:szCs w:val="24"/>
        </w:rPr>
        <w:t>яка наявна в особи. У емiтента не має в наявностi iнформацiї про корпоративнi договори укладенi акцiонерами емiтента.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w:t>
      </w:r>
      <w:r>
        <w:rPr>
          <w:rFonts w:ascii="Times New Roman CYR" w:hAnsi="Times New Roman CYR" w:cs="Times New Roman CYR"/>
          <w:sz w:val="24"/>
          <w:szCs w:val="24"/>
        </w:rPr>
        <w:t xml:space="preserve">овори та/або правочини, умовою чинностi яких є незмiннiсть осiб, якi здiйснюють контроль над емiтентом не укладалися.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r>
        <w:rPr>
          <w:rFonts w:ascii="Times New Roman CYR" w:hAnsi="Times New Roman CYR" w:cs="Times New Roman CYR"/>
          <w:sz w:val="24"/>
          <w:szCs w:val="24"/>
        </w:rPr>
        <w:t xml:space="preserve">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w:t>
      </w:r>
      <w:r>
        <w:rPr>
          <w:rFonts w:ascii="Times New Roman CYR" w:hAnsi="Times New Roman CYR" w:cs="Times New Roman CYR"/>
          <w:sz w:val="24"/>
          <w:szCs w:val="24"/>
        </w:rPr>
        <w:t>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w:t>
      </w:r>
      <w:r>
        <w:rPr>
          <w:rFonts w:ascii="Times New Roman CYR" w:hAnsi="Times New Roman CYR" w:cs="Times New Roman CYR"/>
          <w:sz w:val="24"/>
          <w:szCs w:val="24"/>
        </w:rPr>
        <w:t xml:space="preserve">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2.1-6 Основнi вiдомостi про ФОН. Товариство не випускало сертифiкати ФОН.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w:t>
      </w:r>
      <w:r>
        <w:rPr>
          <w:rFonts w:ascii="Times New Roman CYR" w:hAnsi="Times New Roman CYR" w:cs="Times New Roman CYR"/>
          <w:sz w:val="24"/>
          <w:szCs w:val="24"/>
        </w:rPr>
        <w:t>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w:t>
      </w:r>
      <w:r>
        <w:rPr>
          <w:rFonts w:ascii="Times New Roman CYR" w:hAnsi="Times New Roman CYR" w:cs="Times New Roman CYR"/>
          <w:sz w:val="24"/>
          <w:szCs w:val="24"/>
        </w:rPr>
        <w:t>алу</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"ВIННИЦЬКЕ УПРАВЛIННЯ МЕХАН</w:t>
            </w:r>
            <w:r>
              <w:rPr>
                <w:rFonts w:ascii="Times New Roman CYR" w:hAnsi="Times New Roman CYR" w:cs="Times New Roman CYR"/>
                <w:sz w:val="24"/>
                <w:szCs w:val="24"/>
              </w:rPr>
              <w:t>IЗАЦIЇ №574"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"ВУМ №574"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01415944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13.04.2012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21037, Вінницька обл., м.Вiнниця, вул.Олексiя Миргородського, 6А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vmmn574@gmail.com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http://vmmn574.pat.ua/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(0732)68-06-46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3277545,6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АБ "УКРГАЗБАНК"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320478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UA453204780000026002924878880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№0204080409</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02.07.2025</w:t>
            </w:r>
          </w:p>
        </w:tc>
        <w:tc>
          <w:tcPr>
            <w:tcW w:w="22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Порушення правил сплати грошового зобов'язання з земельного податку</w:t>
            </w:r>
          </w:p>
        </w:tc>
        <w:tc>
          <w:tcPr>
            <w:tcW w:w="44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пiдставi статтi п.124.1 статтi 124 ПОДАТКОВИЙ КОДЕКС УКРАЇНИ №2755-VI вiд 02.12.2010 р.</w:t>
            </w:r>
          </w:p>
        </w:tc>
        <w:tc>
          <w:tcPr>
            <w:tcW w:w="385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25.07.2025 р. в повному обсязi 1577,75 грн.(Платiжне доручення №101)</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ради. Комiтети не створенi.</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Пiдлiсний Володимир Григорович, Член Наглядової ради Мар'янчик Олена Петрiвна, Член наглядової ради Адамовський Юрiй Станiславович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w:t>
            </w:r>
            <w:r>
              <w:rPr>
                <w:rFonts w:ascii="Times New Roman CYR" w:hAnsi="Times New Roman CYR" w:cs="Times New Roman CYR"/>
              </w:rPr>
              <w:t>ектор</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Лукашенко Леонiд Iванович</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Пiдлiсний Володимир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вища,Чернiвецький державний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"Вiнницький регiональний Бiзнесцентр"</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13302731</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11.04.2025</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Мар'янчик Олена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Тернопiльська академiя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"Агробудтехнологiї"</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32387601</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17.02.2006 р. по сьогоднi головний бухгалтер. Останнi п'ять рокiв обiймає наступнi посади: ПрАТ "Iнфоресурс АГ" з 01.02.2006р. по 30.04.2024р. головний бухгалтер, з 01.05.2024р. по сьогоднi директор; ТОВ "Подiльський центр дiлового спiвробiтництва" з 02.</w:t>
            </w:r>
            <w:r>
              <w:rPr>
                <w:rFonts w:ascii="Times New Roman CYR" w:hAnsi="Times New Roman CYR" w:cs="Times New Roman CYR"/>
                <w:sz w:val="20"/>
                <w:szCs w:val="20"/>
              </w:rPr>
              <w:t>11.2021р. по сьогоднi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11.04.2025</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Адамовський Юрiй Станiславович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с/технiчна, Житомирський автодорожнiй 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даних немає</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11.04.2025</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Лукашенко Леонiд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с/технiчна, Бердичiвський машинобудiвний 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"ВУМ № 574"</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01415944</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27.01.2020</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Слободянюк Валентина Пилипiвна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iнститут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"ВУМ №574"</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01415944</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Посадова особа обiймає посаду головного бухгалтера ТОВ "Вiнницький регiональний бiзнесцентр"</w:t>
            </w:r>
            <w:r>
              <w:rPr>
                <w:rFonts w:ascii="Times New Roman CYR" w:hAnsi="Times New Roman CYR" w:cs="Times New Roman CYR"/>
                <w:sz w:val="20"/>
                <w:szCs w:val="20"/>
              </w:rPr>
              <w:t>, також за сумiсництвом обiймає посаду головного бухгалтера ТОВ "Телерадiокомпанiя "Регiон-iнформ", з 29.03.2016 року головний бухгалтер ПрАТ "ВУМ №574" за сумiсництвом.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29.03.2016</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необмежений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w:t>
      </w:r>
      <w:r>
        <w:rPr>
          <w:rFonts w:ascii="Times New Roman CYR" w:hAnsi="Times New Roman CYR" w:cs="Times New Roman CYR"/>
          <w:b/>
          <w:bCs/>
          <w:sz w:val="24"/>
          <w:szCs w:val="24"/>
        </w:rPr>
        <w:t>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Лукашенко Леонiд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Слободянюк Валентина Пилипiвна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Пiдлiсний Володимир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1 386 850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63,89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1 386 850</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Мар'янчик Олена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0,000461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Адамовський Юрiй Станiславович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0,000461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B32CC">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w:t>
      </w:r>
      <w:r>
        <w:rPr>
          <w:rFonts w:ascii="Times New Roman CYR" w:hAnsi="Times New Roman CYR" w:cs="Times New Roman CYR"/>
          <w:sz w:val="24"/>
          <w:szCs w:val="24"/>
        </w:rPr>
        <w:t>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w:t>
      </w:r>
      <w:r>
        <w:rPr>
          <w:rFonts w:ascii="Times New Roman CYR" w:hAnsi="Times New Roman CYR" w:cs="Times New Roman CYR"/>
          <w:sz w:val="24"/>
          <w:szCs w:val="24"/>
        </w:rPr>
        <w:t>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Належнiсть особи до будь-яких об'єднань пiдприємств, повне </w:t>
      </w:r>
      <w:r>
        <w:rPr>
          <w:rFonts w:ascii="Times New Roman CYR" w:hAnsi="Times New Roman CYR" w:cs="Times New Roman CYR"/>
          <w:sz w:val="24"/>
          <w:szCs w:val="24"/>
        </w:rPr>
        <w:t xml:space="preserve">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w:t>
      </w:r>
      <w:r>
        <w:rPr>
          <w:rFonts w:ascii="Times New Roman CYR" w:hAnsi="Times New Roman CYR" w:cs="Times New Roman CYR"/>
          <w:sz w:val="24"/>
          <w:szCs w:val="24"/>
        </w:rPr>
        <w:t>ть, яку особа проводить з iншими органiзацiями, пiдприємствами, установами.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w:t>
      </w:r>
      <w:r>
        <w:rPr>
          <w:rFonts w:ascii="Times New Roman CYR" w:hAnsi="Times New Roman CYR" w:cs="Times New Roman CYR"/>
          <w:sz w:val="24"/>
          <w:szCs w:val="24"/>
        </w:rPr>
        <w:t xml:space="preserve">асiв, метод облiку та оцiнки вартостi фiнансових iнвестицiй тощо).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ведеться по журнально - ордернiй формi. Пiдприємство здiйснює бухгалтерський облiк у вiдповiдностi з &lt;Планом рахункiв бухгалтерського облiку активiв, капiталу, зобов'я</w:t>
      </w:r>
      <w:r>
        <w:rPr>
          <w:rFonts w:ascii="Times New Roman CYR" w:hAnsi="Times New Roman CYR" w:cs="Times New Roman CYR"/>
          <w:sz w:val="24"/>
          <w:szCs w:val="24"/>
        </w:rPr>
        <w:t>зань та господарських операцiй пiдприємств та органiзацiй, затвердженим наказом Мiнфiну України вiд 30.11.1999 року за № 291. Бухгалтерський облiк в цiлому проводиться з дотриманням П(С)БО та облiкової полiтики.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(матерiалiв, сировини, палива</w:t>
      </w:r>
      <w:r>
        <w:rPr>
          <w:rFonts w:ascii="Times New Roman CYR" w:hAnsi="Times New Roman CYR" w:cs="Times New Roman CYR"/>
          <w:sz w:val="24"/>
          <w:szCs w:val="24"/>
        </w:rPr>
        <w:t>), комплектуючих виробiв та напiвфабрикатiв при вiдпуску у виробництво чи iншому вибуттi здiйснюється за методом середньозваженої собiвартостi. Оцiнка запасiв (покупних товарiв) здiйснюється за цiнами продажу.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та нематерiальних</w:t>
      </w:r>
      <w:r>
        <w:rPr>
          <w:rFonts w:ascii="Times New Roman CYR" w:hAnsi="Times New Roman CYR" w:cs="Times New Roman CYR"/>
          <w:sz w:val="24"/>
          <w:szCs w:val="24"/>
        </w:rPr>
        <w:t xml:space="preserve"> активiв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 При визначеннi строку корисного використання Товариством вр</w:t>
      </w:r>
      <w:r>
        <w:rPr>
          <w:rFonts w:ascii="Times New Roman CYR" w:hAnsi="Times New Roman CYR" w:cs="Times New Roman CYR"/>
          <w:sz w:val="24"/>
          <w:szCs w:val="24"/>
        </w:rPr>
        <w:t>аховується очiкуване використання об'єкта пiдприємством з урахуванням його потужностi та продуктивностi.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пiдприємств.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w:t>
      </w:r>
      <w:r>
        <w:rPr>
          <w:rFonts w:ascii="Times New Roman CYR" w:hAnsi="Times New Roman CYR" w:cs="Times New Roman CYR"/>
          <w:sz w:val="24"/>
          <w:szCs w:val="24"/>
        </w:rPr>
        <w:t>ання дiяльностi особи, достатнiсть робочого капiталу для поточних потреб, можливi шляхи покращення лiквiдностi.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Банкiвських кредитiв товариство в звiтному роцi не отримувало. Iнвестицiй не залучали. Робочого капiталу для поточних потреб достатньо.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w:t>
      </w:r>
      <w:r>
        <w:rPr>
          <w:rFonts w:ascii="Times New Roman CYR" w:hAnsi="Times New Roman CYR" w:cs="Times New Roman CYR"/>
          <w:sz w:val="24"/>
          <w:szCs w:val="24"/>
        </w:rPr>
        <w:t xml:space="preserve"> полiтики щодо дослiджень та розробок, сума витрат на дослiдження та розробку за звiтний рiк.</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Основний вид дiяльностi товариства у</w:t>
      </w:r>
      <w:r>
        <w:rPr>
          <w:rFonts w:ascii="Times New Roman CYR" w:hAnsi="Times New Roman CYR" w:cs="Times New Roman CYR"/>
          <w:sz w:val="24"/>
          <w:szCs w:val="24"/>
        </w:rPr>
        <w:t xml:space="preserve"> 2025 роцi - здавання в оренду власного нерухомого майна..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чистий дохiд складає 1550,3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- 65,91 грн. кв.м на мiсяць;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- 1645,4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 експорту немає;</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послуги, якi надає товариство, не залежать вiд сезонних змiн.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основнi клiєнти: ПП "Велес+", ФОП Назарчук В.В., ФОП Дячок Д.П, ФОП </w:t>
      </w:r>
      <w:r>
        <w:rPr>
          <w:rFonts w:ascii="Times New Roman CYR" w:hAnsi="Times New Roman CYR" w:cs="Times New Roman CYR"/>
          <w:sz w:val="24"/>
          <w:szCs w:val="24"/>
        </w:rPr>
        <w:t xml:space="preserve">Чiстяков О.В., ФОП </w:t>
      </w:r>
      <w:r>
        <w:rPr>
          <w:rFonts w:ascii="Times New Roman CYR" w:hAnsi="Times New Roman CYR" w:cs="Times New Roman CYR"/>
          <w:sz w:val="24"/>
          <w:szCs w:val="24"/>
        </w:rPr>
        <w:lastRenderedPageBreak/>
        <w:t>Люлькiс М.М.</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послуги надавались юридичним та фiзiчним особам м.Вiнницi, та областi;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немає iнформацiї;</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w:t>
      </w:r>
      <w:r>
        <w:rPr>
          <w:rFonts w:ascii="Times New Roman CYR" w:hAnsi="Times New Roman CYR" w:cs="Times New Roman CYR"/>
          <w:sz w:val="24"/>
          <w:szCs w:val="24"/>
        </w:rPr>
        <w:t>слуг, якi вони постачають/надають особi, країни з яких здiйснюється постачання/надання товарiв/послуг - Товариство не користується послугами пiдприємств-постачальникiв. Всi матерiали для проведення поточного ремонту примiщень, що здаються в оренду, придбав</w:t>
      </w:r>
      <w:r>
        <w:rPr>
          <w:rFonts w:ascii="Times New Roman CYR" w:hAnsi="Times New Roman CYR" w:cs="Times New Roman CYR"/>
          <w:sz w:val="24"/>
          <w:szCs w:val="24"/>
        </w:rPr>
        <w:t>аються по необхiдностi в торгiвельнiй мережi м.Вiнницi. Паливно-мастильнi матерiали придбаваються в мережi АЗС.</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особливостi стану розвитку галузi, в якiй здiйснює дiяльнiсть особа - стан розвитку галузi характеризується достатнiм попитом на примiщення </w:t>
      </w:r>
      <w:r>
        <w:rPr>
          <w:rFonts w:ascii="Times New Roman CYR" w:hAnsi="Times New Roman CYR" w:cs="Times New Roman CYR"/>
          <w:sz w:val="24"/>
          <w:szCs w:val="24"/>
        </w:rPr>
        <w:t>складського та виробничого призначення;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 немає iнформацiї;</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w:t>
      </w:r>
      <w:r>
        <w:rPr>
          <w:rFonts w:ascii="Times New Roman CYR" w:hAnsi="Times New Roman CYR" w:cs="Times New Roman CYR"/>
          <w:sz w:val="24"/>
          <w:szCs w:val="24"/>
        </w:rPr>
        <w:t>оби - конкурентами товариства є юридичнi та фiзичнi особи, якi надають аналогiчнi послуги i майно яких знаходиться в м.Вiнницi, та областi;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 перспективним видом дiяльностi ПрАТ "ВУМ № 574"є здавання в оренду вiльних п</w:t>
      </w:r>
      <w:r>
        <w:rPr>
          <w:rFonts w:ascii="Times New Roman CYR" w:hAnsi="Times New Roman CYR" w:cs="Times New Roman CYR"/>
          <w:sz w:val="24"/>
          <w:szCs w:val="24"/>
        </w:rPr>
        <w:t>лощ та примiщень.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 - ризики в дiяльностi товариства вiдсутнi.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w:t>
      </w:r>
      <w:r>
        <w:rPr>
          <w:rFonts w:ascii="Times New Roman CYR" w:hAnsi="Times New Roman CYR" w:cs="Times New Roman CYR"/>
          <w:sz w:val="24"/>
          <w:szCs w:val="24"/>
        </w:rPr>
        <w:t>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Планування дiяльностi товариства на перспективу, в питаннi будiвництва нових примiщень для здавання в оренду, ст</w:t>
      </w:r>
      <w:r>
        <w:rPr>
          <w:rFonts w:ascii="Times New Roman CYR" w:hAnsi="Times New Roman CYR" w:cs="Times New Roman CYR"/>
          <w:sz w:val="24"/>
          <w:szCs w:val="24"/>
        </w:rPr>
        <w:t>римується кризовим фiнансовим станом економiки в країнi, нестабiльнiстю цiн на будiвельнi матерiали та вiдсутнiстю вiльких коштiв у товариства.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w:t>
      </w:r>
      <w:r>
        <w:rPr>
          <w:rFonts w:ascii="Times New Roman CYR" w:hAnsi="Times New Roman CYR" w:cs="Times New Roman CYR"/>
          <w:sz w:val="24"/>
          <w:szCs w:val="24"/>
        </w:rPr>
        <w:t>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активiв на суму 44,8 тис.грн., вiдчудження активiв не було.</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активiв н</w:t>
      </w:r>
      <w:r>
        <w:rPr>
          <w:rFonts w:ascii="Times New Roman CYR" w:hAnsi="Times New Roman CYR" w:cs="Times New Roman CYR"/>
          <w:sz w:val="24"/>
          <w:szCs w:val="24"/>
        </w:rPr>
        <w:t>а суму 19,5 тис.грн., вiдчудження - на суму 12,0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активiв не було, вiдчудження - на суму 16,1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активiв на суму 2,5 тис.грн., вiдчудження - на суму 2,1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придбання та вiдчудження</w:t>
      </w:r>
      <w:r>
        <w:rPr>
          <w:rFonts w:ascii="Times New Roman CYR" w:hAnsi="Times New Roman CYR" w:cs="Times New Roman CYR"/>
          <w:sz w:val="24"/>
          <w:szCs w:val="24"/>
        </w:rPr>
        <w:t xml:space="preserve"> активiв вiдсутнi.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Iнвестицiй або придання активiв, пов"язаних з господарською дiяльнiстю, за рахунок власних коштiв товариство не планує.</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Методом фiнансування пiдприємства є отримання доходу вiд виробництва.</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засобiв товариства вiднесено б</w:t>
      </w:r>
      <w:r>
        <w:rPr>
          <w:rFonts w:ascii="Times New Roman CYR" w:hAnsi="Times New Roman CYR" w:cs="Times New Roman CYR"/>
          <w:sz w:val="24"/>
          <w:szCs w:val="24"/>
        </w:rPr>
        <w:t>удинки та споруди, машини та обладнання, транспортнi засоби та iншi залишковою вартiстю на кiнець звiтного року 3564 тис.грн. Термiн та умови використання основних засобiв вiдповiдають нормам. Строк корисної експлуатацiї будiвель та споруд - 60 рокiв, обла</w:t>
      </w:r>
      <w:r>
        <w:rPr>
          <w:rFonts w:ascii="Times New Roman CYR" w:hAnsi="Times New Roman CYR" w:cs="Times New Roman CYR"/>
          <w:sz w:val="24"/>
          <w:szCs w:val="24"/>
        </w:rPr>
        <w:t xml:space="preserve">днання виробничого призначення - 10 рокiв, транспортних засобiв - 5 рокiв. Обмежень на використання основних засобiв немає.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11340,2 тис. грн., знос 7776,2 тис.грн. Ступiнь зносу 68,6 %, ступiнь використання - 31,4%. У 2025 роцi нарахован</w:t>
      </w:r>
      <w:r>
        <w:rPr>
          <w:rFonts w:ascii="Times New Roman CYR" w:hAnsi="Times New Roman CYR" w:cs="Times New Roman CYR"/>
          <w:sz w:val="24"/>
          <w:szCs w:val="24"/>
        </w:rPr>
        <w:t>о амортизацiї будiвлi та споруди 49,1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"ВУМ" не користується орендованими основними засобами. Всi основнi засоби знаходяться на вiдкритих майданчиках за адресою  м.Вiнницi. вул.О.Миргородського,6-а. Значний вплив на стан використання основних </w:t>
      </w:r>
      <w:r>
        <w:rPr>
          <w:rFonts w:ascii="Times New Roman CYR" w:hAnsi="Times New Roman CYR" w:cs="Times New Roman CYR"/>
          <w:sz w:val="24"/>
          <w:szCs w:val="24"/>
        </w:rPr>
        <w:t xml:space="preserve">засобiв мають екологiчнi фактори. Несприятливi погоднi умови значно </w:t>
      </w:r>
      <w:r>
        <w:rPr>
          <w:rFonts w:ascii="Times New Roman CYR" w:hAnsi="Times New Roman CYR" w:cs="Times New Roman CYR"/>
          <w:sz w:val="24"/>
          <w:szCs w:val="24"/>
        </w:rPr>
        <w:lastRenderedPageBreak/>
        <w:t xml:space="preserve">скорочують строк корисного використання основних засобiв.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Капiтальне будiвництво, розширення або удосконалення основних засобiв за рахунок власних коштiв на найближчий час не плануються.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проблемою є введення вiйськового стану в Українi. В державi вiдбуваються полiтичнi i економiчнi змiни, якi впливають на дi</w:t>
      </w:r>
      <w:r>
        <w:rPr>
          <w:rFonts w:ascii="Times New Roman CYR" w:hAnsi="Times New Roman CYR" w:cs="Times New Roman CYR"/>
          <w:sz w:val="24"/>
          <w:szCs w:val="24"/>
        </w:rPr>
        <w:t>яльнiсть пiдприємств, що працюють в даних умовах. Негативнi явища, якi  вiдбуваються в Українi, а саме полiтична нестабiльнiсть, падiння ВВП та високий рiвень iнфляцiї, коливання, погiршення iнвестицiйного клiмату безумовно впливають на дiяльнiсть Товарист</w:t>
      </w:r>
      <w:r>
        <w:rPr>
          <w:rFonts w:ascii="Times New Roman CYR" w:hAnsi="Times New Roman CYR" w:cs="Times New Roman CYR"/>
          <w:sz w:val="24"/>
          <w:szCs w:val="24"/>
        </w:rPr>
        <w:t>ва та його прибутковiсть. Пiдприємство має високий ступiнь залежностi вiд законодавчих та економiчних обмежень.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w:t>
      </w:r>
      <w:r>
        <w:rPr>
          <w:rFonts w:ascii="Times New Roman CYR" w:hAnsi="Times New Roman CYR" w:cs="Times New Roman CYR"/>
          <w:sz w:val="24"/>
          <w:szCs w:val="24"/>
        </w:rPr>
        <w:t>конання цих договорiв (контрактiв).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w:t>
      </w:r>
      <w:r>
        <w:rPr>
          <w:rFonts w:ascii="Times New Roman CYR" w:hAnsi="Times New Roman CYR" w:cs="Times New Roman CYR"/>
          <w:sz w:val="24"/>
          <w:szCs w:val="24"/>
        </w:rPr>
        <w:t>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w:t>
      </w:r>
      <w:r>
        <w:rPr>
          <w:rFonts w:ascii="Times New Roman CYR" w:hAnsi="Times New Roman CYR" w:cs="Times New Roman CYR"/>
          <w:sz w:val="24"/>
          <w:szCs w:val="24"/>
        </w:rPr>
        <w:t>исельностi працiвникiв облiкового складу (осiб) - 5</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численнiсть позаштатних працiвникiв та осiб, якi працюють за сумiсництвом (осiб) - 1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(дня,тижня) (осiб) - 0</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w:t>
      </w:r>
      <w:r>
        <w:rPr>
          <w:rFonts w:ascii="Times New Roman CYR" w:hAnsi="Times New Roman CYR" w:cs="Times New Roman CYR"/>
          <w:sz w:val="24"/>
          <w:szCs w:val="24"/>
        </w:rPr>
        <w:t>цi - 419,7  тис.грн.</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w:t>
      </w:r>
      <w:r>
        <w:rPr>
          <w:rFonts w:ascii="Times New Roman CYR" w:hAnsi="Times New Roman CYR" w:cs="Times New Roman CYR"/>
          <w:sz w:val="24"/>
          <w:szCs w:val="24"/>
        </w:rPr>
        <w:t>дходили.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3 613,1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3 613,1</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3 020,9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2 971,8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3 020,9</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2 971,8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592,2</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3 613,1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3 613,1</w:t>
            </w:r>
          </w:p>
        </w:tc>
        <w:tc>
          <w:tcPr>
            <w:tcW w:w="1082"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3 564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 корисної експлуатацiї будiвель та споруд - 60 рокiв, обладнання </w:t>
            </w:r>
            <w:r>
              <w:rPr>
                <w:rFonts w:ascii="Times New Roman CYR" w:hAnsi="Times New Roman CYR" w:cs="Times New Roman CYR"/>
              </w:rPr>
              <w:lastRenderedPageBreak/>
              <w:t xml:space="preserve">виробничого призначення - 10 рокiв, транспортних засобiв - 5 рокiв. Обмежень на використання основних засобiв немає. Первiсна вартiсть 11340,2 тис. грн., знос 776,2 </w:t>
            </w:r>
            <w:r>
              <w:rPr>
                <w:rFonts w:ascii="Times New Roman CYR" w:hAnsi="Times New Roman CYR" w:cs="Times New Roman CYR"/>
              </w:rPr>
              <w:t>тис.грн. Зменшення вартостi основних засобi за рахунок амортизацiї. Ступiнь зносу 68,6 %, ступiнь використання - 31,4%. Змiни у вартостi зумовленi амортизацiєю основних засобiв. У 2025 роцi нараховано амортизацiї будiвлi та споруди 49,1 тис.грн.</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4 568,1</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4 887,6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3 277,5</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3 277,5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3 277,5</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3 277,5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w:t>
            </w:r>
            <w:r>
              <w:rPr>
                <w:rFonts w:ascii="Times New Roman CYR" w:hAnsi="Times New Roman CYR" w:cs="Times New Roman CYR"/>
              </w:rPr>
              <w:t>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w:t>
            </w:r>
            <w:r>
              <w:rPr>
                <w:rFonts w:ascii="Times New Roman CYR" w:hAnsi="Times New Roman CYR" w:cs="Times New Roman CYR"/>
              </w:rPr>
              <w:t>iку 1 "Загальнi вимоги до фiнансової звiтностi", затвердженого Наказом Мiнiстерства фiнансiв України №73 вiд 07.02.2013 р. Визначення вартостi чистих активiв проводилося за формулою: Чистi активи = Необоротнi активи + Оборотнi активи + Витрати майбутнiх пе</w:t>
            </w:r>
            <w:r>
              <w:rPr>
                <w:rFonts w:ascii="Times New Roman CYR" w:hAnsi="Times New Roman CYR" w:cs="Times New Roman CYR"/>
              </w:rPr>
              <w:t>рiодiв- Довгостроковi зобов'язання - Поточнi зобов'язання - Забезпечення наступних виплат  i платежiв - Доходи майбутнiх перiодiв.</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на 1290,6 тис.грн. Розрахункова вартiсть чистих активiв пере</w:t>
            </w:r>
            <w:r>
              <w:rPr>
                <w:rFonts w:ascii="Times New Roman CYR" w:hAnsi="Times New Roman CYR" w:cs="Times New Roman CYR"/>
              </w:rPr>
              <w:t>вищує скоригований статутний капiтал. Вимоги частини третьої статтi 155 Цивiльного кодексу України дотриманi.</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57,4</w:t>
            </w:r>
          </w:p>
        </w:tc>
        <w:tc>
          <w:tcPr>
            <w:tcW w:w="194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c>
          <w:tcPr>
            <w:tcW w:w="194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94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Публiчне акцiонерне товариство </w:t>
            </w:r>
            <w:r>
              <w:rPr>
                <w:rFonts w:ascii="Times New Roman CYR" w:hAnsi="Times New Roman CYR" w:cs="Times New Roman CYR"/>
              </w:rPr>
              <w:t>"Нацiональний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(044)4825215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w:t>
            </w:r>
            <w:r>
              <w:rPr>
                <w:rFonts w:ascii="Times New Roman CYR" w:hAnsi="Times New Roman CYR" w:cs="Times New Roman CYR"/>
              </w:rPr>
              <w:t>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w:t>
            </w:r>
            <w:r>
              <w:rPr>
                <w:rFonts w:ascii="Times New Roman CYR" w:hAnsi="Times New Roman CYR" w:cs="Times New Roman CYR"/>
              </w:rPr>
              <w:t xml:space="preserve">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+380-50-240-29-04, +380-44-484-49-67, (044)3613808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w:t>
            </w:r>
            <w:r>
              <w:rPr>
                <w:rFonts w:ascii="Times New Roman CYR" w:hAnsi="Times New Roman CYR" w:cs="Times New Roman CYR"/>
              </w:rPr>
              <w:t>ид послуг, які надає особа</w:t>
            </w:r>
          </w:p>
        </w:tc>
        <w:tc>
          <w:tcPr>
            <w:tcW w:w="4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28/1/2013</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2 170 560</w:t>
            </w:r>
          </w:p>
        </w:tc>
        <w:tc>
          <w:tcPr>
            <w:tcW w:w="19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брати участь в управлiннi Товариством; отримувати дивiденди; отримувати у разi лiквiдацiї Товариства частини його майна або вартостi частини майна Товариства; отримувати iнформацiю про господарську дiяльнiсть Товарист</w:t>
            </w:r>
            <w:r>
              <w:rPr>
                <w:rFonts w:ascii="Times New Roman CYR" w:hAnsi="Times New Roman CYR" w:cs="Times New Roman CYR"/>
              </w:rPr>
              <w:t xml:space="preserve">ва; на переважне право придбавати розмiщуванi Товариством простi акцiї пропорцiйно належних йому простих акцiй у загальнiй кiлькостi простих акцiй; вимагати обов'язкового викупу </w:t>
            </w:r>
            <w:r>
              <w:rPr>
                <w:rFonts w:ascii="Times New Roman CYR" w:hAnsi="Times New Roman CYR" w:cs="Times New Roman CYR"/>
              </w:rPr>
              <w:lastRenderedPageBreak/>
              <w:t>Товариством належних акцiй у випадках та порядку, передбачених Законом; виходу</w:t>
            </w:r>
            <w:r>
              <w:rPr>
                <w:rFonts w:ascii="Times New Roman CYR" w:hAnsi="Times New Roman CYR" w:cs="Times New Roman CYR"/>
              </w:rPr>
              <w:t xml:space="preserve"> iз Товариства шляхом вiдчуження належних йому акцiй. Акцiонери можуть мати  iншi права, передбаченi законодавством.</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зобов'язанi: дотримуватися Статуту Товариства, iнших внутрiшнiх документiв Товариства; виконувати рiшення Загальних зборiв, iнших</w:t>
            </w:r>
            <w:r>
              <w:rPr>
                <w:rFonts w:ascii="Times New Roman CYR" w:hAnsi="Times New Roman CYR" w:cs="Times New Roman CYR"/>
              </w:rPr>
              <w:t xml:space="preserve"> органiв Товариства; виконувати свої зобов'язання перед Товариством, у тому числi пов'язанi з майновою участю; оплачувати акцiї у розмiрi, порядку i засобами, передбаченими Статутом Товариства; не розголошувати комерцiйну та </w:t>
            </w:r>
            <w:r>
              <w:rPr>
                <w:rFonts w:ascii="Times New Roman CYR" w:hAnsi="Times New Roman CYR" w:cs="Times New Roman CYR"/>
              </w:rPr>
              <w:lastRenderedPageBreak/>
              <w:t>конфiденцiйну iнформацiю про дi</w:t>
            </w:r>
            <w:r>
              <w:rPr>
                <w:rFonts w:ascii="Times New Roman CYR" w:hAnsi="Times New Roman CYR" w:cs="Times New Roman CYR"/>
              </w:rPr>
              <w:t>яльнiсть Товариства. 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w:t>
            </w:r>
            <w:r>
              <w:rPr>
                <w:rFonts w:ascii="Times New Roman CYR" w:hAnsi="Times New Roman CYR" w:cs="Times New Roman CYR"/>
              </w:rPr>
              <w:t>альнiстю.</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12.03.2013</w:t>
            </w:r>
          </w:p>
        </w:tc>
        <w:tc>
          <w:tcPr>
            <w:tcW w:w="13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28/1/2013</w:t>
            </w:r>
          </w:p>
        </w:tc>
        <w:tc>
          <w:tcPr>
            <w:tcW w:w="24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UA4000098289</w:t>
            </w:r>
          </w:p>
        </w:tc>
        <w:tc>
          <w:tcPr>
            <w:tcW w:w="16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12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2 170 560</w:t>
            </w:r>
          </w:p>
        </w:tc>
        <w:tc>
          <w:tcPr>
            <w:tcW w:w="14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3 277 545,6</w:t>
            </w:r>
          </w:p>
        </w:tc>
        <w:tc>
          <w:tcPr>
            <w:tcW w:w="17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на внутрiшнiх та зовнiшнiх ринках торгiвля цiнними паперами емiтента не здiйснювалась; фактiв лiстингу/делiстингу цiнних паперiв емiтента на фондо</w:t>
            </w:r>
            <w:r>
              <w:rPr>
                <w:rFonts w:ascii="Times New Roman CYR" w:hAnsi="Times New Roman CYR" w:cs="Times New Roman CYR"/>
              </w:rPr>
              <w:t>вих бiржах не було; додаткової емiсiї товариством не здiйснювало.  Протягом звiтного року товариство процентнi, дисконтнi, цiльовi (безпроцентнi) облiгацiї та iншi цiннi папери (випуск яких пiдлягає реєстрацiї) (крiм iпотечних облiгацiй, iпотечних сертифiк</w:t>
            </w:r>
            <w:r>
              <w:rPr>
                <w:rFonts w:ascii="Times New Roman CYR" w:hAnsi="Times New Roman CYR" w:cs="Times New Roman CYR"/>
              </w:rPr>
              <w:t>атiв, сертифiкатiв ФОН), похiднi цiннi папери не випускало; викуп власних акцiй протягом звiтного року не проводило.</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w:t>
            </w:r>
            <w:r>
              <w:rPr>
                <w:rFonts w:ascii="Times New Roman CYR" w:hAnsi="Times New Roman CYR" w:cs="Times New Roman CYR"/>
              </w:rPr>
              <w:t>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UA4000098289</w:t>
            </w:r>
          </w:p>
        </w:tc>
        <w:tc>
          <w:tcPr>
            <w:tcW w:w="38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1955393</w:t>
            </w:r>
          </w:p>
        </w:tc>
        <w:tc>
          <w:tcPr>
            <w:tcW w:w="38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215167</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реєстрації </w:t>
            </w:r>
            <w:r>
              <w:rPr>
                <w:rFonts w:ascii="Times New Roman CYR" w:hAnsi="Times New Roman CYR" w:cs="Times New Roman CYR"/>
              </w:rPr>
              <w:lastRenderedPageBreak/>
              <w:t>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свідоцтва про реєстрацію </w:t>
            </w:r>
            <w:r>
              <w:rPr>
                <w:rFonts w:ascii="Times New Roman CYR" w:hAnsi="Times New Roman CYR" w:cs="Times New Roman CYR"/>
              </w:rPr>
              <w:lastRenderedPageBreak/>
              <w:t>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ідентифікаційний </w:t>
            </w:r>
            <w:r>
              <w:rPr>
                <w:rFonts w:ascii="Times New Roman CYR" w:hAnsi="Times New Roman CYR" w:cs="Times New Roman CYR"/>
              </w:rPr>
              <w:lastRenderedPageBreak/>
              <w:t>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w:t>
            </w:r>
            <w:r>
              <w:rPr>
                <w:rFonts w:ascii="Times New Roman CYR" w:hAnsi="Times New Roman CYR" w:cs="Times New Roman CYR"/>
              </w:rPr>
              <w:lastRenderedPageBreak/>
              <w:t>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кількість </w:t>
            </w:r>
            <w:r>
              <w:rPr>
                <w:rFonts w:ascii="Times New Roman CYR" w:hAnsi="Times New Roman CYR" w:cs="Times New Roman CYR"/>
              </w:rPr>
              <w:lastRenderedPageBreak/>
              <w:t>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w:t>
            </w:r>
            <w:r>
              <w:rPr>
                <w:rFonts w:ascii="Times New Roman CYR" w:hAnsi="Times New Roman CYR" w:cs="Times New Roman CYR"/>
              </w:rPr>
              <w:lastRenderedPageBreak/>
              <w:t>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го</w:t>
            </w:r>
            <w:r>
              <w:rPr>
                <w:rFonts w:ascii="Times New Roman CYR" w:hAnsi="Times New Roman CYR" w:cs="Times New Roman CYR"/>
              </w:rPr>
              <w:t xml:space="preserve">лосуючих акцій, права голосу за </w:t>
            </w:r>
            <w:r>
              <w:rPr>
                <w:rFonts w:ascii="Times New Roman CYR" w:hAnsi="Times New Roman CYR" w:cs="Times New Roman CYR"/>
              </w:rPr>
              <w:lastRenderedPageBreak/>
              <w:t>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12.03.2013</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28/1/2013</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UA4000098289</w:t>
            </w:r>
          </w:p>
        </w:tc>
        <w:tc>
          <w:tcPr>
            <w:tcW w:w="20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2 170 560</w:t>
            </w:r>
          </w:p>
        </w:tc>
        <w:tc>
          <w:tcPr>
            <w:tcW w:w="21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3 277 545,6</w:t>
            </w:r>
          </w:p>
        </w:tc>
        <w:tc>
          <w:tcPr>
            <w:tcW w:w="15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1 955 393</w:t>
            </w:r>
          </w:p>
        </w:tc>
        <w:tc>
          <w:tcPr>
            <w:tcW w:w="15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Пiдстава виникннння обмеження: п.10 Прикiнцевих та перехiдних положень Закону України "Про депозитарну систему України" та Листа Нацiональної комiсiї з цiнних паперiв та фондового</w:t>
            </w:r>
            <w:r>
              <w:rPr>
                <w:rFonts w:ascii="Times New Roman CYR" w:hAnsi="Times New Roman CYR" w:cs="Times New Roman CYR"/>
              </w:rPr>
              <w:t xml:space="preserve"> ринку №08/03/18049/НК вiд 30.09.2014 року. Iнших обмежень немає.</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звiтность до ЦЗФЗ.</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"ВIННИЦЬКЕ УПРАВЛIННЯ МЕХАНIЗАЦIЇ №574" вiд iменi осiб, що здiйснюють управлiнськi функцiї та пiдписують</w:t>
      </w:r>
      <w:r>
        <w:rPr>
          <w:rFonts w:ascii="Times New Roman CYR" w:hAnsi="Times New Roman CYR" w:cs="Times New Roman CYR"/>
          <w:sz w:val="24"/>
          <w:szCs w:val="24"/>
        </w:rPr>
        <w:t xml:space="preserve">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w:t>
      </w:r>
      <w:r>
        <w:rPr>
          <w:rFonts w:ascii="Times New Roman CYR" w:hAnsi="Times New Roman CYR" w:cs="Times New Roman CYR"/>
          <w:sz w:val="24"/>
          <w:szCs w:val="24"/>
        </w:rPr>
        <w:t>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w:t>
      </w:r>
      <w:r>
        <w:rPr>
          <w:rFonts w:ascii="Times New Roman CYR" w:hAnsi="Times New Roman CYR" w:cs="Times New Roman CYR"/>
          <w:sz w:val="24"/>
          <w:szCs w:val="24"/>
        </w:rPr>
        <w:t>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Лукашенко Леонiд Iванович.</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w:t>
      </w:r>
      <w:r>
        <w:rPr>
          <w:rFonts w:ascii="Times New Roman CYR" w:hAnsi="Times New Roman CYR" w:cs="Times New Roman CYR"/>
          <w:b/>
          <w:bCs/>
          <w:i/>
          <w:iCs/>
          <w:sz w:val="24"/>
          <w:szCs w:val="24"/>
        </w:rPr>
        <w:t>іт про управління)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Дiяльнiсть Наглядової ради протягом звiтного перiоду регулювалась Положенням про Наглядову раду, що затверджене рiшенням Загальних зборi</w:t>
      </w:r>
      <w:r>
        <w:rPr>
          <w:rFonts w:ascii="Times New Roman CYR" w:hAnsi="Times New Roman CYR" w:cs="Times New Roman CYR"/>
          <w:sz w:val="24"/>
          <w:szCs w:val="24"/>
        </w:rPr>
        <w:t>в 12.05.2023 року. Протягом звiтного перiоду було забезпечено здiйснення контролю за своєчаснiстю розмiщенням та оприлюдненням регульованої iнформацiї про дiяльнiсть Товариства. Засiдання скликалися за iнiцiативою Голови або членiв Наглядової ради. Висловл</w:t>
      </w:r>
      <w:r>
        <w:rPr>
          <w:rFonts w:ascii="Times New Roman CYR" w:hAnsi="Times New Roman CYR" w:cs="Times New Roman CYR"/>
          <w:sz w:val="24"/>
          <w:szCs w:val="24"/>
        </w:rPr>
        <w:t>юю щиру подяку членам Наглядової ради за проведену у 2025 роцi роботу. З повагою голова Наглядової ради Пiдлiсний Володимир Григорович.</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"ВУМ № 574".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w:t>
      </w:r>
      <w:r>
        <w:rPr>
          <w:rFonts w:ascii="Times New Roman CYR" w:hAnsi="Times New Roman CYR" w:cs="Times New Roman CYR"/>
          <w:sz w:val="24"/>
          <w:szCs w:val="24"/>
        </w:rPr>
        <w:t>кнулось товариство у процесi господарської дiяльностi. З повагою директор Лукашенко Леонiд Iванович.</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дiяльнiсть у сферi зда</w:t>
      </w:r>
      <w:r>
        <w:rPr>
          <w:rFonts w:ascii="Times New Roman CYR" w:hAnsi="Times New Roman CYR" w:cs="Times New Roman CYR"/>
          <w:sz w:val="24"/>
          <w:szCs w:val="24"/>
        </w:rPr>
        <w:t>чi в оренду нерухомостi. Попит на оренду примiщень менший, нiж наявна пропозицiя. На всi примiщення оформлено договори оренди i передано в користування приватним пiдприємцям та юридичним особам. Цiни на оренду встановленi на рiвнi середнiх, якi склались дл</w:t>
      </w:r>
      <w:r>
        <w:rPr>
          <w:rFonts w:ascii="Times New Roman CYR" w:hAnsi="Times New Roman CYR" w:cs="Times New Roman CYR"/>
          <w:sz w:val="24"/>
          <w:szCs w:val="24"/>
        </w:rPr>
        <w:t>я даного району. В наступному роцi плануємо також отримувати дохiд вiд оренди примiщення та розвивати орендний бiзнес. Iстотними факторами, якi можуть в подальшому вплинути на дiяльнiсть пiдприємства є воєнний стан та соцiально-економiчнi фактори.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w:t>
      </w:r>
      <w:r>
        <w:rPr>
          <w:rFonts w:ascii="Times New Roman CYR" w:hAnsi="Times New Roman CYR" w:cs="Times New Roman CYR"/>
          <w:sz w:val="24"/>
          <w:szCs w:val="24"/>
        </w:rPr>
        <w:t xml:space="preserve">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w:t>
      </w:r>
      <w:r>
        <w:rPr>
          <w:rFonts w:ascii="Times New Roman CYR" w:hAnsi="Times New Roman CYR" w:cs="Times New Roman CYR"/>
          <w:sz w:val="24"/>
          <w:szCs w:val="24"/>
        </w:rPr>
        <w:t>центрального контрагента), якщо це впливає на оцінку його активів, зобов'язань, фінансового стану і доходів або витрат</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w:t>
      </w:r>
      <w:r>
        <w:rPr>
          <w:rFonts w:ascii="Times New Roman CYR" w:hAnsi="Times New Roman CYR" w:cs="Times New Roman CYR"/>
          <w:sz w:val="24"/>
          <w:szCs w:val="24"/>
        </w:rPr>
        <w:t xml:space="preserve">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w:t>
      </w:r>
      <w:r>
        <w:rPr>
          <w:rFonts w:ascii="Times New Roman CYR" w:hAnsi="Times New Roman CYR" w:cs="Times New Roman CYR"/>
          <w:sz w:val="24"/>
          <w:szCs w:val="24"/>
        </w:rPr>
        <w:lastRenderedPageBreak/>
        <w:t>хеджування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w:t>
      </w:r>
      <w:r>
        <w:rPr>
          <w:rFonts w:ascii="Times New Roman CYR" w:hAnsi="Times New Roman CYR" w:cs="Times New Roman CYR"/>
          <w:sz w:val="24"/>
          <w:szCs w:val="24"/>
        </w:rPr>
        <w:t>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w:t>
      </w:r>
      <w:r>
        <w:rPr>
          <w:rFonts w:ascii="Times New Roman CYR" w:hAnsi="Times New Roman CYR" w:cs="Times New Roman CYR"/>
          <w:sz w:val="24"/>
          <w:szCs w:val="24"/>
        </w:rPr>
        <w:t>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w:t>
      </w:r>
      <w:r>
        <w:rPr>
          <w:rFonts w:ascii="Times New Roman CYR" w:hAnsi="Times New Roman CYR" w:cs="Times New Roman CYR"/>
          <w:sz w:val="24"/>
          <w:szCs w:val="24"/>
        </w:rPr>
        <w:t xml:space="preserve">кiв. Емiтентом не використовується метод страхування цiнового ризику за угодами на бiржi (товарнiй, фондовiй) - операцiї хеджування.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w:t>
      </w:r>
      <w:r>
        <w:rPr>
          <w:rFonts w:ascii="Times New Roman CYR" w:hAnsi="Times New Roman CYR" w:cs="Times New Roman CYR"/>
          <w:sz w:val="24"/>
          <w:szCs w:val="24"/>
        </w:rPr>
        <w:t xml:space="preserve"> емiтента до цiнових ризикiв: емiтент має схильнiсть до цiнових ризикiв;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емiтент не має схильностi до кредитного ризику (емiтент не має кредитних зобов'язань);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схильнiсть емiтента до ризику лiквiдностi та/або </w:t>
      </w:r>
      <w:r>
        <w:rPr>
          <w:rFonts w:ascii="Times New Roman CYR" w:hAnsi="Times New Roman CYR" w:cs="Times New Roman CYR"/>
          <w:sz w:val="24"/>
          <w:szCs w:val="24"/>
        </w:rPr>
        <w:t>ризику грошових потокiв: емiтент має схильнiсть до ризику лiквiдностi/та або ризику грошових потокiв.</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08.04.2025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ДИРЕКТОРА ПРО ПIДСУМКИ ФIНАНСОВО - ГОСПОДАРСЬКОЇ ДIЯЛЬНОСТI ЗА 2023-2024 РОКИ, ПРИЙНЯТТЯ РIШЕННЯ ЗА НАСЛIДКАМИ РОЗГЛЯДУ ЗВIТУ.</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Директора  про пiдсумки фiнансово - господарської дiяльностi за 2023-2024 роки.</w:t>
            </w:r>
            <w:r>
              <w:rPr>
                <w:rFonts w:ascii="Times New Roman CYR" w:hAnsi="Times New Roman CYR" w:cs="Times New Roman CYR"/>
                <w:sz w:val="24"/>
                <w:szCs w:val="24"/>
              </w:rPr>
              <w:t xml:space="preserve"> Роботу Директора визнати задовiльною.</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НАГЛЯДОВОЇ РАДИ ЗА 2023-2024 РОКИ. ПРИЙНЯТТЯ РIШЕННЯ ЗА НАСЛIДКАМИ РОЗГЛЯДУ ЗВIТУ.</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2023-2024 роки. Роботу Наглядової ради визнати задовiльною.</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w:t>
            </w:r>
            <w:r>
              <w:rPr>
                <w:rFonts w:ascii="Times New Roman CYR" w:hAnsi="Times New Roman CYR" w:cs="Times New Roman CYR"/>
                <w:sz w:val="24"/>
                <w:szCs w:val="24"/>
              </w:rPr>
              <w:t>НЯ 3: ЗАТВЕРДЖЕННЯ РЕЗУЛЬТАТIВ ФIНАНСОВО- ГОСПОДАРСЬКОЇ ДIЯЛЬНОСТI ЗА 2023-2024 РОКИ ТА РОЗПОДIЛ ПРИБУТКУ ТОВАРИСТВА.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господарської дiяльностi Товариства за 2023-2024 роки. Затвердити прибуток Товариства з</w:t>
            </w:r>
            <w:r>
              <w:rPr>
                <w:rFonts w:ascii="Times New Roman CYR" w:hAnsi="Times New Roman CYR" w:cs="Times New Roman CYR"/>
                <w:sz w:val="24"/>
                <w:szCs w:val="24"/>
              </w:rPr>
              <w:t>а 2023 рiк у сумi 47,2 тис. грн. Направити 100% отриманого прибутку на використання в господарськiй дiяльностi Товариства. Затвердити прибуток Товариства за 2024 рiк у сумi 15,8 тис. грн. Направити 100% отриманого прибутку на використання в господарськiй д</w:t>
            </w:r>
            <w:r>
              <w:rPr>
                <w:rFonts w:ascii="Times New Roman CYR" w:hAnsi="Times New Roman CYR" w:cs="Times New Roman CYR"/>
                <w:sz w:val="24"/>
                <w:szCs w:val="24"/>
              </w:rPr>
              <w:t>iяльностi Товариства.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ОСОБИ УПОВНОВАЖЕНОЇ НА УКЛАДАННЯ (П</w:t>
            </w:r>
            <w:r>
              <w:rPr>
                <w:rFonts w:ascii="Times New Roman CYR" w:hAnsi="Times New Roman CYR" w:cs="Times New Roman CYR"/>
                <w:sz w:val="24"/>
                <w:szCs w:val="24"/>
              </w:rPr>
              <w:t>IДПИСАННЯ) ЗНАЧНИХ ПРАВОЧИНIВ.</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Попередньо надати згоду на вчинення Товариством протягом не бiльш як одного року з дати прийняття цього рiшення Загальними зборами значних правочинiв (включаючи, але не обмежуючись, правочини, пов'язанi з по</w:t>
            </w:r>
            <w:r>
              <w:rPr>
                <w:rFonts w:ascii="Times New Roman CYR" w:hAnsi="Times New Roman CYR" w:cs="Times New Roman CYR"/>
                <w:sz w:val="24"/>
                <w:szCs w:val="24"/>
              </w:rPr>
              <w:t xml:space="preserve">рукою, кредитом, позикою, гарантiєю, заставою/iпотекою), граничною сукупною вартiстю 10 000 тис. грн. </w:t>
            </w:r>
            <w:r>
              <w:rPr>
                <w:rFonts w:ascii="Times New Roman CYR" w:hAnsi="Times New Roman CYR" w:cs="Times New Roman CYR"/>
                <w:sz w:val="24"/>
                <w:szCs w:val="24"/>
              </w:rPr>
              <w:lastRenderedPageBreak/>
              <w:t xml:space="preserve">Надати повноваження на укладання та пiдпис таких правочинiв директору Товариства за попереднiм погодженням з Наглядовою радою Товариства. </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ПРИЙ</w:t>
            </w:r>
            <w:r>
              <w:rPr>
                <w:rFonts w:ascii="Times New Roman CYR" w:hAnsi="Times New Roman CYR" w:cs="Times New Roman CYR"/>
                <w:sz w:val="24"/>
                <w:szCs w:val="24"/>
              </w:rPr>
              <w:t>НЯТТЯ РIШЕННЯ ПРО ДОСТРОКОВЕ ПРИПИНЕННЯ ПОВНОВАЖЕНЬ НАГЛЯДОВОЇ РАДИ.</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Достроково припинити повноваження Наглядової ради Товариства у складi голова Наглядової ради Пiдлiсний Володимир Григорович, члени Наглядової ради Гончарук Василь Михайл</w:t>
            </w:r>
            <w:r>
              <w:rPr>
                <w:rFonts w:ascii="Times New Roman CYR" w:hAnsi="Times New Roman CYR" w:cs="Times New Roman CYR"/>
                <w:sz w:val="24"/>
                <w:szCs w:val="24"/>
              </w:rPr>
              <w:t>ович, Адамовський Юрiй Станiславович.</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ОБРАННЯ ЧЛЕНIВ НАГЛЯДОВОЇ РАДИ ТОВАРИСТВА.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Наглядову раду ПРИВАТНОГО АКЦIОНЕРНОГО ТОВАРИСТВА "ВIННИЦЬКЕ УПРАВЛIННЯ МЕХАНIЗАЦIЇ №574" у наступному складi: Пiдлiсний Володимир Григоров</w:t>
            </w:r>
            <w:r>
              <w:rPr>
                <w:rFonts w:ascii="Times New Roman CYR" w:hAnsi="Times New Roman CYR" w:cs="Times New Roman CYR"/>
                <w:sz w:val="24"/>
                <w:szCs w:val="24"/>
              </w:rPr>
              <w:t>ич, Адамовський Юрiй Станiславович, Мар'янчик Олена Петрiвна.</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ЗАТВЕРДЖЕННЯ УМОВ ЦИВIЛЬНО-ПРАВОВИХ ДОГОВОРIВ З ЧЛЕНАМИ НАГЛЯДОВОЇ РАДИ. ВИЗНАЧЕННЯ ОСОБИ УПОВНОВАЖЕНОЇ НА ПIДПИСАННЯ ВIД IМЕНI ТОВАРИСТВА ДОГОВОРIВ З ЧЛЕНАМИ НАГЛЯДОВОЇ РАДИ.</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w:t>
            </w:r>
            <w:r>
              <w:rPr>
                <w:rFonts w:ascii="Times New Roman CYR" w:hAnsi="Times New Roman CYR" w:cs="Times New Roman CYR"/>
                <w:sz w:val="24"/>
                <w:szCs w:val="24"/>
              </w:rPr>
              <w:t>Е РIШЕННЯ: Затвердити умови цивiльно-правових договорiв з членами Наглядової ради. Визначити директора Товариства уповноваженою особою на пiдписання вiд iменi Товариства договорiв з головою та членами Наглядової ради.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r>
              <w:rPr>
                <w:rFonts w:ascii="Times New Roman CYR" w:hAnsi="Times New Roman CYR" w:cs="Times New Roman CYR"/>
                <w:b/>
                <w:bCs/>
                <w:sz w:val="24"/>
                <w:szCs w:val="24"/>
              </w:rPr>
              <w:t>:</w:t>
            </w:r>
          </w:p>
        </w:tc>
        <w:tc>
          <w:tcPr>
            <w:tcW w:w="7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https://vmmn574.pat.ua/documents/protokoli-zboriv?doc=112381</w:t>
            </w: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Пiдлiсний Володимир Григорович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Адамовський Юрiй Станiславович</w:t>
            </w: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Мар'янчик Олена Петрiвна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14.02.2025 р. ВИРIШИЛИ: Звiт директора про фiнансовi результати за 2024 рiк затвердити.</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05.03.2025 р. ВИРIШИЛИ:</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 рiчнi Загальнi збори акцiонерiв ПРАТ "ВУМ №574" 08 квiтня 2025 року дистанцiйно.</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проект порядку денного рiчних Загальн</w:t>
            </w:r>
            <w:r>
              <w:rPr>
                <w:rFonts w:ascii="Times New Roman CYR" w:hAnsi="Times New Roman CYR" w:cs="Times New Roman CYR"/>
              </w:rPr>
              <w:t>их зборiв та проектiв рiшень щодо кожного з питань, включених до проекту порядку денного рiчних Загальних зборiв</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1,2,3,4, 5 питаннями проекту порядку денного. Визначити наявнiсть взаємозв'язку мiж 6,7 питаннями пр</w:t>
            </w:r>
            <w:r>
              <w:rPr>
                <w:rFonts w:ascii="Times New Roman CYR" w:hAnsi="Times New Roman CYR" w:cs="Times New Roman CYR"/>
              </w:rPr>
              <w:t>оекту порядку денного. Зазначити наявнiсть взаємозв'язку в повiдомлення про проведення Загальних зборiв.</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4. Визначити Мосiну Тетяну Вячеславiвну (iдентифiкацiйний номер 2772109721, паспорт АА 565416 виданий Ленiнським  РВ  УМВС України у Вiнницькiй областi</w:t>
            </w:r>
            <w:r>
              <w:rPr>
                <w:rFonts w:ascii="Times New Roman CYR" w:hAnsi="Times New Roman CYR" w:cs="Times New Roman CYR"/>
              </w:rPr>
              <w:t>, дата видачi 09.09.1997 року  уповноваженою особою взаємодiяти з Центральним депозитарiєм при проведеннi Загальних зборiв 08 квiтня 2025 року.</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 Повiдомлення пр</w:t>
            </w:r>
            <w:r>
              <w:rPr>
                <w:rFonts w:ascii="Times New Roman CYR" w:hAnsi="Times New Roman CYR" w:cs="Times New Roman CYR"/>
              </w:rPr>
              <w:t>о проведення рiчних Загальних зборiв 08 квiтня 2025 року</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рiчних Загальних зборiв через депозитарну систему України.</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06 березня 2025 року датою складання перелiку акцiонерiв, якi мають бути повiдомле</w:t>
            </w:r>
            <w:r>
              <w:rPr>
                <w:rFonts w:ascii="Times New Roman CYR" w:hAnsi="Times New Roman CYR" w:cs="Times New Roman CYR"/>
              </w:rPr>
              <w:t>ннi про проведення рiчних Загальних зборiв, 03 квiтня 2025 року датою складання перелiку акцiонерiв, якi мають право на участь у рiчних Загальних зборах.</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у складi Беринда Iван Iванович</w:t>
            </w:r>
            <w:r>
              <w:rPr>
                <w:rFonts w:ascii="Times New Roman CYR" w:hAnsi="Times New Roman CYR" w:cs="Times New Roman CYR"/>
              </w:rPr>
              <w:t xml:space="preserve">, Бортник Вiталiй Iванович, Перепелиця Микола Iванович. </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Пiдлiсного Володимира Григоровича, секретарем загальних зборiв  Мар'янчик Олену Петрiвну.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лiчильну комiсiю у складi голова лiчильної комiсiї Беринда Iван</w:t>
            </w:r>
            <w:r>
              <w:rPr>
                <w:rFonts w:ascii="Times New Roman CYR" w:hAnsi="Times New Roman CYR" w:cs="Times New Roman CYR"/>
              </w:rPr>
              <w:t xml:space="preserve"> Iванович, члени лiчильної комiсiї Бортник Вiталiй Iванович, Перепелиця Микола Iванович. Повноваження лiчильної комiсiї припинити пiсля виконання.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24.03.2025 р. ВИРIШИЛИ:</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"ВУМ №574" 08 квiтня 2025 р</w:t>
            </w:r>
            <w:r>
              <w:rPr>
                <w:rFonts w:ascii="Times New Roman CYR" w:hAnsi="Times New Roman CYR" w:cs="Times New Roman CYR"/>
              </w:rPr>
              <w:t>оку</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форму та тексту єдиного бюлетеня для голосування (щодо iнших питань порядку денного, крiм обрання органiв товариства) на загальних зборах ПРАТ "ВУМ №574" 08 квiтня 2025 р.</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31.03.2025 р., ВИРIШИЛИ:Затвердити рiчну iнформацiю емiтента за 20</w:t>
            </w:r>
            <w:r>
              <w:rPr>
                <w:rFonts w:ascii="Times New Roman CYR" w:hAnsi="Times New Roman CYR" w:cs="Times New Roman CYR"/>
              </w:rPr>
              <w:t>24 рiк, розмiстити на власному сайтi та подати до НКЦПФР.</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02.04.2025 р. ВИРIШИЛИ:Затвердити єдиний бюлетень для голосування з питань обрання органiв товариства на загальних зборах ПРАТ "ВУМ №574" 08 квiтня 2025 р.</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11.04.2025 р. ВИРIШИЛИ: Обрати Головою Наг</w:t>
            </w:r>
            <w:r>
              <w:rPr>
                <w:rFonts w:ascii="Times New Roman CYR" w:hAnsi="Times New Roman CYR" w:cs="Times New Roman CYR"/>
              </w:rPr>
              <w:t>лядової ради ПРАТ "ВУМ №574" Пiдлiсного Володимира Григоровича.</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06.08.2025 р. ВИРIШИЛИ: Звiт директора про фiнансовi результати дiяльностi ПРАТ "ВУМ № 574" за 2 квартал 2025 року прийняти до вiдома.</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05.11.2025 р. ВИРIШИЛИ: Звiт директора про фiнансовi резу</w:t>
            </w:r>
            <w:r>
              <w:rPr>
                <w:rFonts w:ascii="Times New Roman CYR" w:hAnsi="Times New Roman CYR" w:cs="Times New Roman CYR"/>
              </w:rPr>
              <w:t>льтати дiяльностi ПРАТ "ВУМ № 574" за 3 квартал 2025 року прийняти до вiдома.</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 визначеним чинним законодавством.</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w:t>
      </w:r>
      <w:r>
        <w:rPr>
          <w:rFonts w:ascii="Times New Roman CYR" w:hAnsi="Times New Roman CYR" w:cs="Times New Roman CYR"/>
          <w:sz w:val="24"/>
          <w:szCs w:val="24"/>
        </w:rPr>
        <w:t>ичних осiб або iншу дiяльнiсть - оплачувану i безоплатну;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оцiнюється на високому рiвнi.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визн</w:t>
      </w:r>
      <w:r>
        <w:rPr>
          <w:rFonts w:ascii="Times New Roman CYR" w:hAnsi="Times New Roman CYR" w:cs="Times New Roman CYR"/>
          <w:sz w:val="24"/>
          <w:szCs w:val="24"/>
        </w:rPr>
        <w:t>аченим чинним законодавством.</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w:t>
      </w:r>
      <w:r>
        <w:rPr>
          <w:rFonts w:ascii="Times New Roman CYR" w:hAnsi="Times New Roman CYR" w:cs="Times New Roman CYR"/>
          <w:sz w:val="24"/>
          <w:szCs w:val="24"/>
        </w:rPr>
        <w:t>ався контроль дiяльностi виконавчого органу вiдповiдно до Статуту Товариства та законодавства.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w:t>
      </w:r>
      <w:r>
        <w:rPr>
          <w:rFonts w:ascii="Times New Roman CYR" w:hAnsi="Times New Roman CYR" w:cs="Times New Roman CYR"/>
          <w:sz w:val="24"/>
          <w:szCs w:val="24"/>
        </w:rPr>
        <w:t xml:space="preserve"> метою забезпечення досягнення поставлених перед особою стратегiчних цiлей, </w:t>
      </w:r>
      <w:r>
        <w:rPr>
          <w:rFonts w:ascii="Times New Roman CYR" w:hAnsi="Times New Roman CYR" w:cs="Times New Roman CYR"/>
          <w:sz w:val="24"/>
          <w:szCs w:val="24"/>
        </w:rPr>
        <w:lastRenderedPageBreak/>
        <w:t>оцiнити неможливо, так як на протязi звiтного перiоду таких рiшень прийнято не було. За наслiдками роботи пiдприємства у 2025 роцi збори не призначались та не проводились, тому оцi</w:t>
      </w:r>
      <w:r>
        <w:rPr>
          <w:rFonts w:ascii="Times New Roman CYR" w:hAnsi="Times New Roman CYR" w:cs="Times New Roman CYR"/>
          <w:sz w:val="24"/>
          <w:szCs w:val="24"/>
        </w:rPr>
        <w:t>нювання дiяльностi Наглядової ради не проводилося.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w:t>
      </w:r>
      <w:r>
        <w:rPr>
          <w:rFonts w:ascii="Times New Roman CYR" w:hAnsi="Times New Roman CYR" w:cs="Times New Roman CYR"/>
          <w:sz w:val="24"/>
          <w:szCs w:val="24"/>
        </w:rPr>
        <w:t>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w:t>
      </w:r>
      <w:r>
        <w:rPr>
          <w:rFonts w:ascii="Times New Roman CYR" w:hAnsi="Times New Roman CYR" w:cs="Times New Roman CYR"/>
          <w:sz w:val="24"/>
          <w:szCs w:val="24"/>
        </w:rPr>
        <w:t>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w:t>
      </w:r>
      <w:r>
        <w:rPr>
          <w:rFonts w:ascii="Times New Roman CYR" w:hAnsi="Times New Roman CYR" w:cs="Times New Roman CYR"/>
          <w:sz w:val="24"/>
          <w:szCs w:val="24"/>
        </w:rPr>
        <w:t>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w:t>
      </w:r>
      <w:r>
        <w:rPr>
          <w:rFonts w:ascii="Times New Roman CYR" w:hAnsi="Times New Roman CYR" w:cs="Times New Roman CYR"/>
          <w:sz w:val="24"/>
          <w:szCs w:val="24"/>
        </w:rPr>
        <w:t>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w:t>
      </w:r>
      <w:r>
        <w:rPr>
          <w:rFonts w:ascii="Times New Roman CYR" w:hAnsi="Times New Roman CYR" w:cs="Times New Roman CYR"/>
          <w:sz w:val="24"/>
          <w:szCs w:val="24"/>
        </w:rPr>
        <w:t>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w:t>
      </w:r>
      <w:r>
        <w:rPr>
          <w:rFonts w:ascii="Times New Roman CYR" w:hAnsi="Times New Roman CYR" w:cs="Times New Roman CYR"/>
          <w:sz w:val="24"/>
          <w:szCs w:val="24"/>
        </w:rPr>
        <w:t>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w:t>
      </w:r>
      <w:r>
        <w:rPr>
          <w:rFonts w:ascii="Times New Roman CYR" w:hAnsi="Times New Roman CYR" w:cs="Times New Roman CYR"/>
          <w:sz w:val="24"/>
          <w:szCs w:val="24"/>
        </w:rPr>
        <w:t>i. Оцiнка дiяльностi наглядової ради, яка зумовила змiни у фiнансово-господарськiй дiяльностi товариства, не проводилась.</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Лукашенко Леонiд Iванович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w:t>
            </w:r>
            <w:r>
              <w:rPr>
                <w:rFonts w:ascii="Times New Roman CYR" w:hAnsi="Times New Roman CYR" w:cs="Times New Roman CYR"/>
              </w:rPr>
              <w:t>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w:t>
            </w:r>
            <w:r>
              <w:rPr>
                <w:rFonts w:ascii="Times New Roman CYR" w:hAnsi="Times New Roman CYR" w:cs="Times New Roman CYR"/>
                <w:sz w:val="24"/>
                <w:szCs w:val="24"/>
              </w:rPr>
              <w:t>ітному періоді</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дiяльностi виконавчого органу;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 одноособовий - директор Лукашенко Леонiд Iванович. Склад структура та дiяльнiсть виконавчого органу вiдповiдає потребам Товариства для рiшення питань, </w:t>
      </w:r>
      <w:r>
        <w:rPr>
          <w:rFonts w:ascii="Times New Roman CYR" w:hAnsi="Times New Roman CYR" w:cs="Times New Roman CYR"/>
          <w:sz w:val="24"/>
          <w:szCs w:val="24"/>
        </w:rPr>
        <w:t>якi стосуються розвитку пiдприємства, збереженню матерiально-технiчної бази пiдприємства. Оцiнка дiяльностi виконавчого органу вiдбувається шляхом затвердження звiту Директора за звiтний рiк на рiчних Загальних зборах акцiонерiв. За наслiдками роботи пiдпр</w:t>
      </w:r>
      <w:r>
        <w:rPr>
          <w:rFonts w:ascii="Times New Roman CYR" w:hAnsi="Times New Roman CYR" w:cs="Times New Roman CYR"/>
          <w:sz w:val="24"/>
          <w:szCs w:val="24"/>
        </w:rPr>
        <w:t>иємства у 2025 роцi збори не призначались, тому оцiнка дiяльностi директора не проводилась.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w:t>
      </w:r>
      <w:r>
        <w:rPr>
          <w:rFonts w:ascii="Times New Roman CYR" w:hAnsi="Times New Roman CYR" w:cs="Times New Roman CYR"/>
          <w:sz w:val="24"/>
          <w:szCs w:val="24"/>
        </w:rPr>
        <w:t>сть як посадової особи iнших юридичних осiб або iншу дiяльнiсть - оплачувану i безоплатну;</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w:t>
      </w:r>
      <w:r>
        <w:rPr>
          <w:rFonts w:ascii="Times New Roman CYR" w:hAnsi="Times New Roman CYR" w:cs="Times New Roman CYR"/>
          <w:sz w:val="24"/>
          <w:szCs w:val="24"/>
        </w:rPr>
        <w:t xml:space="preserve">о вплинули на фiнансово-господарську дiяльнiсть товариства. </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w:t>
      </w:r>
      <w:r>
        <w:rPr>
          <w:rFonts w:ascii="Times New Roman CYR" w:hAnsi="Times New Roman CYR" w:cs="Times New Roman CYR"/>
          <w:sz w:val="24"/>
          <w:szCs w:val="24"/>
        </w:rPr>
        <w:t>одарськiй дiяльностi товариства, не проводилась.</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"СМАРТЕКС ЕНЕРДЖI КОНТРОЛЬ"</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25,99</w:t>
            </w:r>
          </w:p>
        </w:tc>
        <w:tc>
          <w:tcPr>
            <w:tcW w:w="17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Пiдлiсний Володимир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63,89</w:t>
            </w:r>
          </w:p>
        </w:tc>
        <w:tc>
          <w:tcPr>
            <w:tcW w:w="175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63,89</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9. Інформація щодо будь-яких </w:t>
      </w:r>
      <w:r>
        <w:rPr>
          <w:rFonts w:ascii="Times New Roman CYR" w:hAnsi="Times New Roman CYR" w:cs="Times New Roman CYR"/>
          <w:b/>
          <w:bCs/>
          <w:sz w:val="24"/>
          <w:szCs w:val="24"/>
        </w:rPr>
        <w:t>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 акцонера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 xml:space="preserve">установi. Тому вiдповiдно до п.10 Прикiнцевих та перехiдних положень Закону України &lt;Про депозитарну систему України&gt; та Листа Нацiональної комiсiї з </w:t>
            </w:r>
            <w:r>
              <w:rPr>
                <w:rFonts w:ascii="Times New Roman CYR" w:hAnsi="Times New Roman CYR" w:cs="Times New Roman CYR"/>
              </w:rPr>
              <w:lastRenderedPageBreak/>
              <w:t>цiнних паперiв та фондового ринку №08/03/18049/НК вiд 30.09.2014 року, їх акцiї не враховуються при визнач</w:t>
            </w:r>
            <w:r>
              <w:rPr>
                <w:rFonts w:ascii="Times New Roman CYR" w:hAnsi="Times New Roman CYR" w:cs="Times New Roman CYR"/>
              </w:rPr>
              <w:t>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w:t>
      </w:r>
      <w:r>
        <w:rPr>
          <w:rFonts w:ascii="Times New Roman CYR" w:hAnsi="Times New Roman CYR" w:cs="Times New Roman CYR"/>
          <w:b/>
          <w:bCs/>
          <w:sz w:val="24"/>
          <w:szCs w:val="24"/>
        </w:rPr>
        <w:t>ня</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w:t>
      </w:r>
      <w:r>
        <w:rPr>
          <w:rFonts w:ascii="Times New Roman CYR" w:hAnsi="Times New Roman CYR" w:cs="Times New Roman CYR"/>
          <w:sz w:val="24"/>
          <w:szCs w:val="24"/>
        </w:rPr>
        <w:t>тнiсть без перевiрки суб'єктом аудиторської дiяльностi.</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8B32C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рiшення рiчних Загальних зборiв акцiонерiв ПРАТ "ВУМ № 574" вiд 11.04.2025 року достроково припиненi повноваження голови Наглядової ради Пiдлiсного В.Г., членiв Наглядової ради Гочарука В.М. та Адамовського Ю.С. Обранi: голова нагядової ради </w:t>
            </w:r>
            <w:r>
              <w:rPr>
                <w:rFonts w:ascii="Times New Roman CYR" w:hAnsi="Times New Roman CYR" w:cs="Times New Roman CYR"/>
              </w:rPr>
              <w:t>Пiдлiсний В.Г., члени наглядової ради Адамовський Ю.С., Мар'янчик О.П.</w:t>
            </w:r>
          </w:p>
        </w:tc>
        <w:tc>
          <w:tcPr>
            <w:tcW w:w="15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11.04.2025</w:t>
            </w:r>
          </w:p>
        </w:tc>
        <w:tc>
          <w:tcPr>
            <w:tcW w:w="5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https://vmmn574.pat.ua/emitents/reports/special/21289</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прийняття рiшення - 11.04.2025 р. </w:t>
            </w:r>
            <w:r>
              <w:rPr>
                <w:rFonts w:ascii="Times New Roman CYR" w:hAnsi="Times New Roman CYR" w:cs="Times New Roman CYR"/>
              </w:rPr>
              <w:lastRenderedPageBreak/>
              <w:t>Гранична сукупна вартiсть правочинiв - 10 000  тис. грн. Вартiсть активiв емiтента за даними останньої рiчної фiнансової звiтностi - 4975,8 тис. грн. Спiввiдношення граничної сукупної вартостi правочинiв до вартостi а</w:t>
            </w:r>
            <w:r>
              <w:rPr>
                <w:rFonts w:ascii="Times New Roman CYR" w:hAnsi="Times New Roman CYR" w:cs="Times New Roman CYR"/>
              </w:rPr>
              <w:t>ктивiв емiтента за даними останньої рiчної звiтностi - 200,97%.</w:t>
            </w:r>
          </w:p>
        </w:tc>
        <w:tc>
          <w:tcPr>
            <w:tcW w:w="15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11.04.2025</w:t>
            </w:r>
          </w:p>
        </w:tc>
        <w:tc>
          <w:tcPr>
            <w:tcW w:w="5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https://vmmn574.pat.ua/emitents/reports/special/21290</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w:t>
            </w:r>
            <w:r>
              <w:rPr>
                <w:rFonts w:ascii="Times New Roman CYR" w:hAnsi="Times New Roman CYR" w:cs="Times New Roman CYR"/>
              </w:rPr>
              <w:t>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(скликання) загальних зборiв акцiонерного товариства</w:t>
            </w:r>
          </w:p>
        </w:tc>
        <w:tc>
          <w:tcPr>
            <w:tcW w:w="1500" w:type="dxa"/>
            <w:tcBorders>
              <w:top w:val="single" w:sz="6" w:space="0" w:color="auto"/>
              <w:left w:val="single" w:sz="6" w:space="0" w:color="auto"/>
              <w:bottom w:val="single" w:sz="6" w:space="0" w:color="auto"/>
              <w:right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05.03.2025</w:t>
            </w:r>
          </w:p>
        </w:tc>
        <w:tc>
          <w:tcPr>
            <w:tcW w:w="5500" w:type="dxa"/>
            <w:tcBorders>
              <w:top w:val="single" w:sz="6" w:space="0" w:color="auto"/>
              <w:left w:val="single" w:sz="6" w:space="0" w:color="auto"/>
              <w:bottom w:val="single" w:sz="6" w:space="0" w:color="auto"/>
            </w:tcBorders>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https://smida.gov.ua/db/feed/125873</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https://vmmn574.pat.ua/documents/povidomlennya-pro-zbori?doc=110880</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"ВIННИЦЬКЕ УПРАВЛIННЯ МЕХАНIЗАЦIЇ №574"</w:t>
            </w:r>
          </w:p>
        </w:tc>
        <w:tc>
          <w:tcPr>
            <w:tcW w:w="1990" w:type="dxa"/>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01415944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21037, Вінницька обл., м.Вiнниця, вул.Олексiя Миргородського, 6А, (0732)68-06-46</w:t>
      </w:r>
    </w:p>
    <w:p w:rsidR="00000000" w:rsidRDefault="008B32C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кінець звітного </w:t>
            </w:r>
            <w:r>
              <w:rPr>
                <w:rFonts w:ascii="Times New Roman CYR" w:hAnsi="Times New Roman CYR" w:cs="Times New Roman CYR"/>
              </w:rPr>
              <w:lastRenderedPageBreak/>
              <w:t>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3613,1</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11340,2</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11340,2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(7727,1)</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(7776,2)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3613,1</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962,1</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1362,7</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4975,8</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4642,5</w:t>
            </w:r>
          </w:p>
        </w:tc>
      </w:tr>
    </w:tbl>
    <w:p w:rsidR="00000000" w:rsidRDefault="008B32C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3277,5</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1295,1</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4887,6</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88,2</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4975,8</w:t>
            </w:r>
          </w:p>
        </w:tc>
        <w:tc>
          <w:tcPr>
            <w:tcW w:w="1645"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4642,5</w:t>
            </w:r>
          </w:p>
        </w:tc>
      </w:tr>
    </w:tbl>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8B32CC">
      <w:pPr>
        <w:widowControl w:val="0"/>
        <w:autoSpaceDE w:val="0"/>
        <w:autoSpaceDN w:val="0"/>
        <w:adjustRightInd w:val="0"/>
        <w:spacing w:after="0" w:line="240" w:lineRule="auto"/>
        <w:rPr>
          <w:rFonts w:ascii="Times New Roman CYR" w:hAnsi="Times New Roman CYR" w:cs="Times New Roman CYR"/>
        </w:rPr>
      </w:pPr>
    </w:p>
    <w:p w:rsidR="00000000" w:rsidRDefault="008B32C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8B32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1550,3</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85,1</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1645,4</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(1053,5)</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(281,7)</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(369,7)</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(1704,9)</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c>
          <w:tcPr>
            <w:tcW w:w="1645" w:type="dxa"/>
            <w:gridSpan w:val="2"/>
            <w:tcBorders>
              <w:top w:val="single" w:sz="6" w:space="0" w:color="auto"/>
              <w:left w:val="single" w:sz="6" w:space="0" w:color="auto"/>
              <w:bottom w:val="single" w:sz="6" w:space="0" w:color="auto"/>
            </w:tcBorders>
            <w:vAlign w:val="center"/>
          </w:tcPr>
          <w:p w:rsidR="00000000" w:rsidRDefault="008B32C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w:t>
            </w:r>
          </w:p>
        </w:tc>
      </w:tr>
    </w:tbl>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Лукашенко Леонiд Iванович</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p>
    <w:p w:rsidR="00000000" w:rsidRDefault="008B32C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Слободянюк Валентина Пилипiвна</w:t>
      </w:r>
    </w:p>
    <w:p w:rsidR="00000000" w:rsidRDefault="008B32CC">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B32CC">
      <w:pPr>
        <w:widowControl w:val="0"/>
        <w:autoSpaceDE w:val="0"/>
        <w:autoSpaceDN w:val="0"/>
        <w:adjustRightInd w:val="0"/>
        <w:spacing w:after="0" w:line="240" w:lineRule="auto"/>
        <w:rPr>
          <w:rFonts w:ascii="Times New Roman CYR" w:hAnsi="Times New Roman CYR" w:cs="Times New Roman CYR"/>
        </w:rPr>
      </w:pPr>
    </w:p>
    <w:p w:rsidR="008B32CC" w:rsidRDefault="008B32CC">
      <w:pPr>
        <w:widowControl w:val="0"/>
        <w:autoSpaceDE w:val="0"/>
        <w:autoSpaceDN w:val="0"/>
        <w:adjustRightInd w:val="0"/>
        <w:spacing w:after="0" w:line="240" w:lineRule="auto"/>
        <w:rPr>
          <w:rFonts w:ascii="Times New Roman CYR" w:hAnsi="Times New Roman CYR" w:cs="Times New Roman CYR"/>
        </w:rPr>
      </w:pPr>
    </w:p>
    <w:sectPr w:rsidR="008B32CC">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B2"/>
    <w:rsid w:val="008922B2"/>
    <w:rsid w:val="008B3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342FD2-5D83-4FF2-862C-7CB1EFD8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9342</Words>
  <Characters>53254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2026-04-02T06:09:00Z</dcterms:created>
  <dcterms:modified xsi:type="dcterms:W3CDTF">2026-04-02T06:09:00Z</dcterms:modified>
</cp:coreProperties>
</file>